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AF" w:rsidRDefault="007C4DEA">
      <w:pPr>
        <w:jc w:val="center"/>
        <w:rPr>
          <w:b/>
          <w:bCs/>
          <w:sz w:val="28"/>
          <w:szCs w:val="28"/>
        </w:rPr>
      </w:pPr>
      <w:r>
        <w:rPr>
          <w:b/>
          <w:bCs/>
          <w:sz w:val="28"/>
          <w:szCs w:val="28"/>
        </w:rPr>
        <w:t xml:space="preserve">Distanzlernen-Konzept der </w:t>
      </w:r>
      <w:r w:rsidR="000E2F79">
        <w:rPr>
          <w:b/>
          <w:bCs/>
          <w:sz w:val="28"/>
          <w:szCs w:val="28"/>
        </w:rPr>
        <w:t xml:space="preserve">Albert-Schweitzer-Schule </w:t>
      </w:r>
      <w:r>
        <w:rPr>
          <w:b/>
          <w:bCs/>
          <w:sz w:val="28"/>
          <w:szCs w:val="28"/>
        </w:rPr>
        <w:t>für den Fall von Schulschließung</w:t>
      </w:r>
    </w:p>
    <w:p w:rsidR="002C4AAF" w:rsidRDefault="002C4AAF">
      <w:pPr>
        <w:jc w:val="center"/>
      </w:pPr>
    </w:p>
    <w:p w:rsidR="002C4AAF" w:rsidRDefault="007C4DEA">
      <w:pPr>
        <w:jc w:val="both"/>
      </w:pPr>
      <w:r>
        <w:t>Unser Konzept</w:t>
      </w:r>
      <w:r w:rsidR="00A367A8">
        <w:t xml:space="preserve"> zum Distanzlernen in </w:t>
      </w:r>
      <w:r w:rsidR="00A367A8" w:rsidRPr="00584130">
        <w:t>der</w:t>
      </w:r>
      <w:r w:rsidR="000E2F79" w:rsidRPr="00584130">
        <w:t xml:space="preserve"> </w:t>
      </w:r>
      <w:r w:rsidR="000E2F79" w:rsidRPr="00286048">
        <w:t>Albert-Schweitzer-Schule</w:t>
      </w:r>
      <w:r w:rsidRPr="00286048">
        <w:t xml:space="preserve"> orientiert sich an den didaktischen Hinweisen für Lehrerinnen und Lehrer, die während der</w:t>
      </w:r>
      <w:r>
        <w:t xml:space="preserve"> Schulschließung von März bis Mai 2020 vom Ministerium für Schule und Bildung des Landes Nordrhein-Westfalen an die Schulen gesendet wurden. Wir haben die sechs Schwerpunkte des Distanzlernens aufgegriffen und, basierend auf Erfahrungen sowie Ergebnissen einer Eltern- und Schülerbefragung, mit unseren Konzepten und Handlungsvorhaben gefüllt.</w:t>
      </w:r>
    </w:p>
    <w:p w:rsidR="002C4AAF" w:rsidRDefault="002C4AAF"/>
    <w:p w:rsidR="002C4AAF" w:rsidRDefault="007C4DEA">
      <w:pPr>
        <w:rPr>
          <w:b/>
          <w:bCs/>
          <w:i/>
          <w:iCs/>
        </w:rPr>
      </w:pPr>
      <w:r>
        <w:rPr>
          <w:b/>
          <w:bCs/>
          <w:i/>
          <w:iCs/>
        </w:rPr>
        <w:t xml:space="preserve">So viel Empathie und Beziehungsarbeit wie möglich, so viele Tools und </w:t>
      </w:r>
      <w:proofErr w:type="spellStart"/>
      <w:r>
        <w:rPr>
          <w:b/>
          <w:bCs/>
          <w:i/>
          <w:iCs/>
        </w:rPr>
        <w:t>Apps</w:t>
      </w:r>
      <w:proofErr w:type="spellEnd"/>
      <w:r>
        <w:rPr>
          <w:b/>
          <w:bCs/>
          <w:i/>
          <w:iCs/>
        </w:rPr>
        <w:t xml:space="preserve"> wie nötig.</w:t>
      </w:r>
    </w:p>
    <w:p w:rsidR="002C4AAF" w:rsidRDefault="002C4AAF">
      <w:pPr>
        <w:rPr>
          <w:b/>
          <w:bCs/>
          <w:i/>
          <w:iCs/>
        </w:rPr>
      </w:pPr>
    </w:p>
    <w:p w:rsidR="002C4AAF" w:rsidRDefault="007C4DEA">
      <w:pPr>
        <w:jc w:val="both"/>
      </w:pPr>
      <w:r>
        <w:t xml:space="preserve">Der Kontakt zu Eltern und Kindern sollte durchgängig gewährleistet sein. </w:t>
      </w:r>
      <w:r w:rsidR="000E2F79">
        <w:t>E-Mail-</w:t>
      </w:r>
      <w:r>
        <w:t>Verteiler</w:t>
      </w:r>
      <w:r w:rsidR="00B1689F">
        <w:t xml:space="preserve"> </w:t>
      </w:r>
      <w:r w:rsidR="000E2F79">
        <w:t>sowie</w:t>
      </w:r>
      <w:r w:rsidR="00A367A8">
        <w:t xml:space="preserve"> unser </w:t>
      </w:r>
      <w:r w:rsidR="000E2F79">
        <w:t>bereits bewährtes</w:t>
      </w:r>
      <w:r w:rsidR="00A367A8">
        <w:t xml:space="preserve"> Tool </w:t>
      </w:r>
      <w:proofErr w:type="spellStart"/>
      <w:r w:rsidR="00A367A8">
        <w:t>Isy</w:t>
      </w:r>
      <w:proofErr w:type="spellEnd"/>
      <w:r>
        <w:t xml:space="preserve"> bilden </w:t>
      </w:r>
      <w:r w:rsidR="001008CF">
        <w:t xml:space="preserve">in jeder Klasse </w:t>
      </w:r>
      <w:r>
        <w:t xml:space="preserve">eine verlässliche Grundlage für die Kommunikation </w:t>
      </w:r>
      <w:r w:rsidR="001008CF">
        <w:t>und die</w:t>
      </w:r>
      <w:r>
        <w:t xml:space="preserve"> Übermittlung von Arbeitsmaterialien und Informationen. Alle Klassen stellen sicher, dass die Kontakte </w:t>
      </w:r>
      <w:proofErr w:type="spellStart"/>
      <w:r>
        <w:t>eingepflegt</w:t>
      </w:r>
      <w:proofErr w:type="spellEnd"/>
      <w:r>
        <w:t xml:space="preserve"> werden und neu hinzugekommene Schüler umgehend in die Gruppen </w:t>
      </w:r>
      <w:proofErr w:type="spellStart"/>
      <w:r>
        <w:t>eingepflegt</w:t>
      </w:r>
      <w:proofErr w:type="spellEnd"/>
      <w:r>
        <w:t xml:space="preserve"> werden.</w:t>
      </w:r>
      <w:r w:rsidR="000E2F79">
        <w:t xml:space="preserve"> </w:t>
      </w:r>
    </w:p>
    <w:p w:rsidR="002C4AAF" w:rsidRDefault="007C4DEA">
      <w:pPr>
        <w:jc w:val="both"/>
      </w:pPr>
      <w:r>
        <w:t xml:space="preserve">Nicht alle Eltern sehen sich in der Lage, die gestellten Aufgaben ihrem Kind fachgerecht zu vermitteln und benötigen die Unterstützung durch die Lehrkraft. Diese kann unterstützend </w:t>
      </w:r>
      <w:proofErr w:type="spellStart"/>
      <w:r>
        <w:t>Erklärvideos</w:t>
      </w:r>
      <w:proofErr w:type="spellEnd"/>
      <w:r>
        <w:t xml:space="preserve"> übermitteln oder komplexe Lerninhalte schriftlich näher erläutern.</w:t>
      </w:r>
    </w:p>
    <w:p w:rsidR="002C4AAF" w:rsidRDefault="007C4DEA">
      <w:pPr>
        <w:jc w:val="both"/>
      </w:pPr>
      <w:r>
        <w:t>Auch Telefonate mit den Eltern oder Hausbesuche unter Einhaltung der Distanzregeln können bei der Kommunikation zwischen Schule und Elternhaus ein</w:t>
      </w:r>
      <w:r w:rsidR="00B1689F">
        <w:t>e Möglichkeit</w:t>
      </w:r>
      <w:r>
        <w:t xml:space="preserve"> sein</w:t>
      </w:r>
      <w:r w:rsidR="001008CF">
        <w:t>,</w:t>
      </w:r>
      <w:r>
        <w:t xml:space="preserve"> besonders, wenn</w:t>
      </w:r>
      <w:r w:rsidR="00CF6C6C">
        <w:t xml:space="preserve"> </w:t>
      </w:r>
      <w:r>
        <w:t>es Schwierigkeiten gibt und der Kontakt zum Kind über einen längeren Zeitraum ab</w:t>
      </w:r>
      <w:r w:rsidR="001008CF">
        <w:t>zubrechen droht</w:t>
      </w:r>
      <w:r>
        <w:t>.</w:t>
      </w:r>
    </w:p>
    <w:p w:rsidR="002C4AAF" w:rsidRDefault="00A367A8">
      <w:pPr>
        <w:jc w:val="both"/>
      </w:pPr>
      <w:r>
        <w:t>Auch</w:t>
      </w:r>
      <w:r w:rsidR="007C4DEA">
        <w:t xml:space="preserve"> Videokonferenzen </w:t>
      </w:r>
      <w:r w:rsidR="00167C6B">
        <w:t>sind ein eingeführter</w:t>
      </w:r>
      <w:r w:rsidR="00A309CA">
        <w:t xml:space="preserve"> </w:t>
      </w:r>
      <w:r w:rsidR="007C4DEA">
        <w:t>Baustein, um die Beziehungsarbeit zwischen der Lehrkraft und der Klasse zu unterstützen</w:t>
      </w:r>
      <w:r w:rsidR="00B1689F">
        <w:t xml:space="preserve">, </w:t>
      </w:r>
      <w:r w:rsidR="003E411A">
        <w:t xml:space="preserve">möglich für </w:t>
      </w:r>
      <w:r w:rsidR="00B1689F">
        <w:t>alle Schülerinnen und Schüler</w:t>
      </w:r>
      <w:r w:rsidR="003E411A">
        <w:t xml:space="preserve">, die </w:t>
      </w:r>
      <w:r w:rsidR="00B1689F">
        <w:t>über entsprechende Endgeräte sowie einen stabilen Internetzugang verfügen</w:t>
      </w:r>
      <w:r w:rsidR="003E411A">
        <w:t xml:space="preserve"> oder in der Notbetreuung in der Schule zugeschaltet werden können</w:t>
      </w:r>
      <w:r w:rsidR="007C4DEA">
        <w:t>.</w:t>
      </w:r>
      <w:r>
        <w:t xml:space="preserve"> Hierzu </w:t>
      </w:r>
      <w:r w:rsidR="00A55ADB">
        <w:t>müssen</w:t>
      </w:r>
      <w:r>
        <w:t xml:space="preserve"> die Lehrkräfte derzeit </w:t>
      </w:r>
      <w:r w:rsidR="00A55ADB">
        <w:t xml:space="preserve">noch </w:t>
      </w:r>
      <w:r>
        <w:t>ihre privaten Geräte</w:t>
      </w:r>
      <w:r w:rsidR="00C3181E">
        <w:t xml:space="preserve"> oder die </w:t>
      </w:r>
      <w:r w:rsidR="00D13A97">
        <w:t>vereinzelten</w:t>
      </w:r>
      <w:r w:rsidR="00C3181E">
        <w:t xml:space="preserve"> der Schule</w:t>
      </w:r>
      <w:r w:rsidR="00A55ADB">
        <w:t xml:space="preserve"> nutzen</w:t>
      </w:r>
      <w:r>
        <w:t>. In den Videokonferenzen</w:t>
      </w:r>
      <w:r w:rsidR="007C4DEA">
        <w:t xml:space="preserve"> können Fragen zu den Lernmaterialien </w:t>
      </w:r>
      <w:r w:rsidR="001008CF">
        <w:t xml:space="preserve">geklärt </w:t>
      </w:r>
      <w:r w:rsidR="007C4DEA">
        <w:t xml:space="preserve">sowie das soziale Miteinander gefördert werden. </w:t>
      </w:r>
      <w:r w:rsidR="00B1689F">
        <w:t>D</w:t>
      </w:r>
      <w:r>
        <w:t xml:space="preserve">en Schülerinnen und Schülern </w:t>
      </w:r>
      <w:r w:rsidR="00D13A97">
        <w:t xml:space="preserve">wurde </w:t>
      </w:r>
      <w:r w:rsidR="00B1689F">
        <w:t xml:space="preserve">zunächst einmal pro Woche ein </w:t>
      </w:r>
      <w:r>
        <w:t>Ze</w:t>
      </w:r>
      <w:r w:rsidR="00967E91">
        <w:t>itfenster angeboten</w:t>
      </w:r>
      <w:r w:rsidR="00D13A97">
        <w:t>, später zum Teil auch regelm</w:t>
      </w:r>
      <w:r w:rsidR="00E234A6">
        <w:t>äßiger online-Unterricht</w:t>
      </w:r>
      <w:r w:rsidR="0055781F">
        <w:t xml:space="preserve">. </w:t>
      </w:r>
      <w:r w:rsidR="007C4DEA">
        <w:t>Die Dauer kann nach Bedarf variieren.</w:t>
      </w:r>
      <w:r w:rsidR="005415E1">
        <w:t xml:space="preserve"> </w:t>
      </w:r>
      <w:r w:rsidR="000046CB">
        <w:t xml:space="preserve">Der regelmäßige Austausch von Lernpaketen </w:t>
      </w:r>
      <w:r w:rsidR="000B61EF">
        <w:t xml:space="preserve">zwischen Schülern und Lehrern zu fest vereinbarten Zeitfenstern </w:t>
      </w:r>
      <w:r w:rsidR="000046CB">
        <w:t>über ein Außenfe</w:t>
      </w:r>
      <w:r w:rsidR="00E234A6">
        <w:t>n</w:t>
      </w:r>
      <w:r w:rsidR="000046CB">
        <w:t>ster der Schule</w:t>
      </w:r>
      <w:r w:rsidR="007018C4">
        <w:t>, um</w:t>
      </w:r>
      <w:r w:rsidR="000046CB">
        <w:t xml:space="preserve"> unmittelbaren Kontakt</w:t>
      </w:r>
      <w:r w:rsidR="007018C4">
        <w:t xml:space="preserve"> zu </w:t>
      </w:r>
      <w:r w:rsidR="000046CB">
        <w:t>vermeid</w:t>
      </w:r>
      <w:r w:rsidR="007018C4">
        <w:t>en,</w:t>
      </w:r>
      <w:r w:rsidR="000046CB">
        <w:t xml:space="preserve"> gibt neben</w:t>
      </w:r>
      <w:r w:rsidR="0084092C">
        <w:t xml:space="preserve"> Telefonaten und Arbeiten in den Gruppenräumen der Videokonferenzen Geleg</w:t>
      </w:r>
      <w:r w:rsidR="007F0AFD">
        <w:t>e</w:t>
      </w:r>
      <w:r w:rsidR="0084092C">
        <w:t>nheit zur individuellen Rückmeldung.</w:t>
      </w:r>
    </w:p>
    <w:p w:rsidR="002C4AAF" w:rsidRDefault="002C4AAF"/>
    <w:p w:rsidR="002C4AAF" w:rsidRDefault="007C4DEA">
      <w:pPr>
        <w:rPr>
          <w:b/>
          <w:bCs/>
          <w:i/>
          <w:iCs/>
        </w:rPr>
      </w:pPr>
      <w:r>
        <w:rPr>
          <w:b/>
          <w:bCs/>
          <w:i/>
          <w:iCs/>
        </w:rPr>
        <w:t>So viel Vertrauen und Freiheit wie möglich, so viel Kontrolle und Struktur wie nötig.</w:t>
      </w:r>
    </w:p>
    <w:p w:rsidR="002C4AAF" w:rsidRDefault="002C4AAF">
      <w:pPr>
        <w:rPr>
          <w:b/>
          <w:bCs/>
          <w:i/>
          <w:iCs/>
        </w:rPr>
      </w:pPr>
    </w:p>
    <w:p w:rsidR="002C4AAF" w:rsidRDefault="007C4DEA">
      <w:pPr>
        <w:jc w:val="both"/>
      </w:pPr>
      <w:r>
        <w:t>Es sollte ein klarer Konsens darüber bestehen, dass die Aufgaben, die wir den Schülern im Distanzunterricht auferlegen</w:t>
      </w:r>
      <w:r w:rsidR="004F139D">
        <w:t>,</w:t>
      </w:r>
      <w:r>
        <w:t xml:space="preserve"> verbindlich und vollständig zu bearbeiten sind. Dies erreichen wir durch Arbeitspläne in Form von Tages- oder Wochenplänen. </w:t>
      </w:r>
      <w:r w:rsidR="00A367A8">
        <w:t>Ob nun Tages- oder Wochenpläne sinnvoll sind entscheidet die Klassenlehrerin. Sie</w:t>
      </w:r>
      <w:r>
        <w:t xml:space="preserve"> kann am besten einsc</w:t>
      </w:r>
      <w:r w:rsidR="00A367A8">
        <w:t>hätzen, welches Pensum für die jeweilige</w:t>
      </w:r>
      <w:r>
        <w:t xml:space="preserve"> Lerngruppe täglich</w:t>
      </w:r>
      <w:r w:rsidR="00FE10FA">
        <w:t xml:space="preserve"> bzw. wöchentlich</w:t>
      </w:r>
      <w:r>
        <w:t xml:space="preserve"> zu schaffen ist und </w:t>
      </w:r>
      <w:r w:rsidR="004F139D">
        <w:t>erleichter</w:t>
      </w:r>
      <w:r>
        <w:t>t auch den Eltern</w:t>
      </w:r>
      <w:r w:rsidR="00FE10FA">
        <w:t xml:space="preserve"> hiermit</w:t>
      </w:r>
      <w:r>
        <w:t xml:space="preserve"> eine Struktur für den Tag</w:t>
      </w:r>
      <w:r w:rsidR="00FE10FA">
        <w:t xml:space="preserve"> bzw. die Woche</w:t>
      </w:r>
      <w:r>
        <w:t xml:space="preserve">. </w:t>
      </w:r>
    </w:p>
    <w:p w:rsidR="002C4AAF" w:rsidRDefault="007C4DEA" w:rsidP="00FE10FA">
      <w:pPr>
        <w:jc w:val="both"/>
      </w:pPr>
      <w:r>
        <w:t>Wichtig ist auch die Rü</w:t>
      </w:r>
      <w:r w:rsidR="00CA3D4E">
        <w:t>ckmeldung, bzw. Durchsicht der b</w:t>
      </w:r>
      <w:r>
        <w:t xml:space="preserve">earbeiteten Aufgaben durch die Lehrkraft. Die Kinder müssen das Gefühl haben, dass ihre Arbeit angesehen und gewürdigt wird und dass es nicht in Ordnung ist, sich zu entziehen. </w:t>
      </w:r>
    </w:p>
    <w:p w:rsidR="0055781F" w:rsidRDefault="0055781F" w:rsidP="00FE10FA">
      <w:pPr>
        <w:jc w:val="both"/>
      </w:pPr>
      <w:r>
        <w:lastRenderedPageBreak/>
        <w:t>Besonderes Augenmerk legen wir in diesem Fall auf den Bereich des Gemeinsamen Lernens, sodass Kinder mit sonderpädagogischem Förderbedarf unter Berücksichtigung ihrer Förderschwerpunkte, ihrer individuellen Förderpläne sowie ihres Bildungsganges weiterhin Material erhalten und durch die Sonderpädagogen gestützt werden.</w:t>
      </w:r>
    </w:p>
    <w:p w:rsidR="002C4AAF" w:rsidRDefault="002C4AAF"/>
    <w:p w:rsidR="002C4AAF" w:rsidRDefault="007C4DEA">
      <w:pPr>
        <w:rPr>
          <w:b/>
          <w:bCs/>
          <w:i/>
          <w:iCs/>
        </w:rPr>
      </w:pPr>
      <w:r>
        <w:rPr>
          <w:b/>
          <w:bCs/>
          <w:i/>
          <w:iCs/>
        </w:rPr>
        <w:t>So viel einfache Technik wie möglich, so viel neue Technik wie nötig</w:t>
      </w:r>
    </w:p>
    <w:p w:rsidR="002C4AAF" w:rsidRDefault="002C4AAF"/>
    <w:p w:rsidR="00FE10FA" w:rsidRPr="000A2E8B" w:rsidRDefault="007C4DEA" w:rsidP="00FE10FA">
      <w:pPr>
        <w:jc w:val="both"/>
      </w:pPr>
      <w:r>
        <w:t>Um die Potenziale digitaler Technik ausschöpfen zu können</w:t>
      </w:r>
      <w:r w:rsidR="0023543A">
        <w:t>,</w:t>
      </w:r>
      <w:r>
        <w:t xml:space="preserve"> müssen grundlegende Kompetenzen bei Schülern, Eltern und Pädagogen vorausgesetzt werden. </w:t>
      </w:r>
      <w:r w:rsidR="00FE10FA" w:rsidRPr="00FE10FA">
        <w:t xml:space="preserve">Der technische Kenntnisstand </w:t>
      </w:r>
      <w:r w:rsidR="000A2E8B">
        <w:t>war</w:t>
      </w:r>
      <w:r w:rsidR="00FE10FA" w:rsidRPr="00FE10FA">
        <w:t xml:space="preserve"> bei den Kolleginnen und Kollegen </w:t>
      </w:r>
      <w:r w:rsidR="00FE10FA">
        <w:t xml:space="preserve">der </w:t>
      </w:r>
      <w:r w:rsidR="0055781F">
        <w:t xml:space="preserve">Albert-Schweitzer-Schule </w:t>
      </w:r>
      <w:r w:rsidR="00FE10FA" w:rsidRPr="00FE10FA">
        <w:t>ganz unterschiedlich ausgeprägt. Während die einen sich wie selbstverständlich einer Vielzahl digitaler Werkzeuge bedienen und mit ihnen arbeiten</w:t>
      </w:r>
      <w:r w:rsidR="002E074F">
        <w:t xml:space="preserve"> konnten</w:t>
      </w:r>
      <w:r w:rsidR="00FE10FA" w:rsidRPr="00FE10FA">
        <w:t>, s</w:t>
      </w:r>
      <w:r w:rsidR="002E074F">
        <w:t>a</w:t>
      </w:r>
      <w:r w:rsidR="00FE10FA" w:rsidRPr="00FE10FA">
        <w:t xml:space="preserve">hen sich andere herausgefordert Schritt zu halten, weil </w:t>
      </w:r>
      <w:r w:rsidR="00FE10FA" w:rsidRPr="00F32FFF">
        <w:t>ihnen die grundlegenden Fähigkeiten und Kenntnisse im Umgang mit digitaler Technik fehl</w:t>
      </w:r>
      <w:r w:rsidR="002E074F">
        <w:t>t</w:t>
      </w:r>
      <w:r w:rsidR="00FE10FA" w:rsidRPr="00F32FFF">
        <w:t xml:space="preserve">en. </w:t>
      </w:r>
      <w:r w:rsidR="001C7EF9" w:rsidRPr="00F32FFF">
        <w:t>Zusätzlich zu den angebotenen Fortbildungen</w:t>
      </w:r>
      <w:r w:rsidR="00F32FFF" w:rsidRPr="00F32FFF">
        <w:t xml:space="preserve"> bemüh</w:t>
      </w:r>
      <w:r w:rsidR="002E074F">
        <w:t>t</w:t>
      </w:r>
      <w:r w:rsidR="00F32FFF" w:rsidRPr="00F32FFF">
        <w:t>en sich i</w:t>
      </w:r>
      <w:r w:rsidR="00FE10FA" w:rsidRPr="00F32FFF">
        <w:t xml:space="preserve">m Rahmen </w:t>
      </w:r>
      <w:proofErr w:type="spellStart"/>
      <w:r w:rsidR="00FE10FA" w:rsidRPr="00F32FFF">
        <w:t>kollegiumsinterner</w:t>
      </w:r>
      <w:proofErr w:type="spellEnd"/>
      <w:r w:rsidR="00FE10FA" w:rsidRPr="00F32FFF">
        <w:t xml:space="preserve"> </w:t>
      </w:r>
      <w:r w:rsidR="0055781F" w:rsidRPr="00F32FFF">
        <w:t>Beratung</w:t>
      </w:r>
      <w:r w:rsidR="00FE10FA" w:rsidRPr="00F32FFF">
        <w:t xml:space="preserve"> technisch versiertere Kolleginnen ihr Wissen und Können zu multiplizieren und b</w:t>
      </w:r>
      <w:r w:rsidR="002E074F">
        <w:t>o</w:t>
      </w:r>
      <w:r w:rsidR="00FE10FA" w:rsidRPr="00F32FFF">
        <w:t xml:space="preserve">ten ihre Unterstützung an. </w:t>
      </w:r>
    </w:p>
    <w:p w:rsidR="00FE10FA" w:rsidRPr="008105D2" w:rsidRDefault="00FE10FA" w:rsidP="00FE10FA">
      <w:pPr>
        <w:jc w:val="both"/>
      </w:pPr>
      <w:r w:rsidRPr="00695D0A">
        <w:t xml:space="preserve">Für den Fall </w:t>
      </w:r>
      <w:r w:rsidR="00695D0A">
        <w:t>der</w:t>
      </w:r>
      <w:r w:rsidR="004F139D" w:rsidRPr="00F32FFF">
        <w:t xml:space="preserve"> </w:t>
      </w:r>
      <w:r w:rsidRPr="00F32FFF">
        <w:t>erneute</w:t>
      </w:r>
      <w:r w:rsidR="004F139D" w:rsidRPr="00F32FFF">
        <w:t>n</w:t>
      </w:r>
      <w:r w:rsidRPr="00F32FFF">
        <w:t xml:space="preserve"> Schulschließung </w:t>
      </w:r>
      <w:r w:rsidR="0065734D">
        <w:t xml:space="preserve">im </w:t>
      </w:r>
      <w:r w:rsidR="00552BF1">
        <w:t xml:space="preserve">Januar </w:t>
      </w:r>
      <w:r w:rsidR="0065734D">
        <w:t>waren</w:t>
      </w:r>
      <w:r w:rsidRPr="00F32FFF">
        <w:t xml:space="preserve"> alle </w:t>
      </w:r>
      <w:r w:rsidRPr="00FE10FA">
        <w:t>Klassenlehrerinnen und Klassenlehrer in der Lage, Videokonferenzen mit ihren Lerngruppen abzuhalten</w:t>
      </w:r>
      <w:r w:rsidR="0054744F">
        <w:t xml:space="preserve"> und </w:t>
      </w:r>
      <w:proofErr w:type="spellStart"/>
      <w:r w:rsidR="00D55BD7">
        <w:t>P</w:t>
      </w:r>
      <w:r w:rsidR="0054744F">
        <w:t>adlets</w:t>
      </w:r>
      <w:proofErr w:type="spellEnd"/>
      <w:r w:rsidR="0054744F">
        <w:t xml:space="preserve"> einzurichten</w:t>
      </w:r>
      <w:r w:rsidRPr="00FE10FA">
        <w:t>.</w:t>
      </w:r>
      <w:r>
        <w:t xml:space="preserve"> </w:t>
      </w:r>
      <w:r w:rsidR="00AE40AA">
        <w:t xml:space="preserve">Dies hatte in der ersten </w:t>
      </w:r>
      <w:proofErr w:type="spellStart"/>
      <w:r w:rsidR="00AE40AA">
        <w:t>Lockdown</w:t>
      </w:r>
      <w:proofErr w:type="spellEnd"/>
      <w:r w:rsidR="00AE40AA">
        <w:t xml:space="preserve">-Phase </w:t>
      </w:r>
      <w:r w:rsidR="00AE40AA" w:rsidRPr="008105D2">
        <w:t>bei einigen Klassen bereits gut funktioniert. Mit Umfang und Häufigkeit kann im gemeinsam vereinbarten Rahmen flexibel agiert werden.</w:t>
      </w:r>
      <w:r w:rsidR="00AE40AA">
        <w:t xml:space="preserve"> </w:t>
      </w:r>
      <w:r w:rsidR="00BF6423">
        <w:t xml:space="preserve">Für die Arbeit in den Notbetreuungen werden die Fachlehrer eingesetzt und anteilig die Sonderpädagogen. </w:t>
      </w:r>
    </w:p>
    <w:p w:rsidR="002C4AAF" w:rsidRPr="008105D2" w:rsidRDefault="00FE10FA" w:rsidP="00FE10FA">
      <w:pPr>
        <w:jc w:val="both"/>
      </w:pPr>
      <w:r w:rsidRPr="008105D2">
        <w:t xml:space="preserve">Bei Einführung von neuen </w:t>
      </w:r>
      <w:proofErr w:type="spellStart"/>
      <w:r w:rsidRPr="008105D2">
        <w:t>Apps</w:t>
      </w:r>
      <w:proofErr w:type="spellEnd"/>
      <w:r w:rsidRPr="008105D2">
        <w:t xml:space="preserve"> oder Tools</w:t>
      </w:r>
      <w:r w:rsidR="00FD175D" w:rsidRPr="008105D2">
        <w:t xml:space="preserve"> (z.B. Anton-</w:t>
      </w:r>
      <w:proofErr w:type="spellStart"/>
      <w:r w:rsidR="00FD175D" w:rsidRPr="008105D2">
        <w:t>App</w:t>
      </w:r>
      <w:proofErr w:type="spellEnd"/>
      <w:r w:rsidR="00FD175D" w:rsidRPr="008105D2">
        <w:t xml:space="preserve">, </w:t>
      </w:r>
      <w:proofErr w:type="spellStart"/>
      <w:r w:rsidR="00FD175D" w:rsidRPr="008105D2">
        <w:t>Padlet</w:t>
      </w:r>
      <w:proofErr w:type="spellEnd"/>
      <w:r w:rsidR="00FD175D" w:rsidRPr="008105D2">
        <w:t>)</w:t>
      </w:r>
      <w:r w:rsidRPr="008105D2">
        <w:t xml:space="preserve"> bilde</w:t>
      </w:r>
      <w:r w:rsidR="005D57D5">
        <w:t>te</w:t>
      </w:r>
      <w:r w:rsidRPr="008105D2">
        <w:t xml:space="preserve">n sich die Kolleginnen und Kollegen intern gegenseitig fort. </w:t>
      </w:r>
      <w:r w:rsidR="004F139D" w:rsidRPr="008105D2">
        <w:t xml:space="preserve">Darüber hinaus wird eine </w:t>
      </w:r>
      <w:proofErr w:type="spellStart"/>
      <w:r w:rsidR="00FD175D" w:rsidRPr="008105D2">
        <w:t>kollegiumsumfassende</w:t>
      </w:r>
      <w:proofErr w:type="spellEnd"/>
      <w:r w:rsidR="00FD175D" w:rsidRPr="008105D2">
        <w:t xml:space="preserve"> </w:t>
      </w:r>
      <w:r w:rsidR="004F139D" w:rsidRPr="008105D2">
        <w:t xml:space="preserve">Fortbildung zum </w:t>
      </w:r>
      <w:r w:rsidR="008A6D98">
        <w:t xml:space="preserve">bereits </w:t>
      </w:r>
      <w:r w:rsidR="004F139D" w:rsidRPr="008105D2">
        <w:t xml:space="preserve">beantragten </w:t>
      </w:r>
      <w:proofErr w:type="spellStart"/>
      <w:r w:rsidR="00CA3D4E" w:rsidRPr="008105D2">
        <w:t>Logineo</w:t>
      </w:r>
      <w:proofErr w:type="spellEnd"/>
      <w:r w:rsidR="00CA3D4E" w:rsidRPr="008105D2">
        <w:t xml:space="preserve"> </w:t>
      </w:r>
      <w:r w:rsidR="004F139D" w:rsidRPr="008105D2">
        <w:t>LMS stattfinden</w:t>
      </w:r>
      <w:r w:rsidR="00874594">
        <w:t xml:space="preserve"> über das gebuchte Fortbildung</w:t>
      </w:r>
      <w:r w:rsidR="008A6D98">
        <w:t xml:space="preserve">stool </w:t>
      </w:r>
      <w:proofErr w:type="spellStart"/>
      <w:r w:rsidR="008A6D98">
        <w:t>fobizz</w:t>
      </w:r>
      <w:proofErr w:type="spellEnd"/>
      <w:r w:rsidR="004F139D" w:rsidRPr="008105D2">
        <w:t>.</w:t>
      </w:r>
    </w:p>
    <w:p w:rsidR="002C4AAF" w:rsidRDefault="002C4AAF"/>
    <w:p w:rsidR="002C4AAF" w:rsidRDefault="007C4DEA">
      <w:pPr>
        <w:rPr>
          <w:b/>
          <w:bCs/>
          <w:i/>
          <w:iCs/>
        </w:rPr>
      </w:pPr>
      <w:r>
        <w:rPr>
          <w:b/>
          <w:bCs/>
          <w:i/>
          <w:iCs/>
        </w:rPr>
        <w:t>So viel asynchrone Kommunikation wie möglich, soviel synchrone wie nötig.</w:t>
      </w:r>
    </w:p>
    <w:p w:rsidR="002C4AAF" w:rsidRDefault="002C4AAF">
      <w:pPr>
        <w:rPr>
          <w:b/>
          <w:bCs/>
          <w:i/>
          <w:iCs/>
        </w:rPr>
      </w:pPr>
    </w:p>
    <w:p w:rsidR="002C4AAF" w:rsidRDefault="007C4DEA">
      <w:pPr>
        <w:jc w:val="both"/>
      </w:pPr>
      <w:r>
        <w:t xml:space="preserve">Es kann von den Familien nicht erwartet werden, dass sie es ihren Kindern ermöglichen, zu festen Terminen mit internetfähigen Geräten ausgestattet, an terminlich festgelegten Videokonferenzen teilzunehmen. Dies ist uns bewusst, zumal unsere Kinder in der Regel noch über kein eigenes Gerät verfügen. Spätestens dann, wenn in der Familie mehrere Kinder einer Familie zeitgleich an Videokonferenzen teilnehmen müssten, käme es zu Schwierigkeiten. Videokonferenzen stellen deshalb auch immer nur ein Angebot dar und keine Verpflichtung. </w:t>
      </w:r>
      <w:r w:rsidRPr="00967E91">
        <w:t xml:space="preserve">Befragungen unter den Eltern haben ergeben, </w:t>
      </w:r>
      <w:r w:rsidR="00FD175D">
        <w:t xml:space="preserve">dass nur 50 % der Eltern einen Zugang zu digitalen Endgeräten haben. </w:t>
      </w:r>
    </w:p>
    <w:p w:rsidR="002C4AAF" w:rsidRDefault="002C4AAF">
      <w:pPr>
        <w:jc w:val="both"/>
      </w:pPr>
    </w:p>
    <w:p w:rsidR="009D1E8A" w:rsidRDefault="007C4DEA" w:rsidP="009D1E8A">
      <w:pPr>
        <w:jc w:val="both"/>
      </w:pPr>
      <w:r w:rsidRPr="00570AA7">
        <w:t>Um de</w:t>
      </w:r>
      <w:r w:rsidR="006B51F3" w:rsidRPr="00570AA7">
        <w:t>m</w:t>
      </w:r>
      <w:r w:rsidRPr="00570AA7">
        <w:t xml:space="preserve"> Zeitdruck und der Schwierigkeit, alle Kinder zeitgleich erreichen zu wollen, </w:t>
      </w:r>
      <w:r w:rsidR="006B51F3" w:rsidRPr="00570AA7">
        <w:t xml:space="preserve">zu entgehen, </w:t>
      </w:r>
      <w:r w:rsidR="00534F1F">
        <w:t>stellen wir</w:t>
      </w:r>
      <w:r w:rsidRPr="00570AA7">
        <w:t xml:space="preserve"> </w:t>
      </w:r>
      <w:proofErr w:type="spellStart"/>
      <w:r w:rsidRPr="00570AA7">
        <w:t>Erklärvideos</w:t>
      </w:r>
      <w:proofErr w:type="spellEnd"/>
      <w:r w:rsidRPr="00570AA7">
        <w:t xml:space="preserve"> zu den entsprechen</w:t>
      </w:r>
      <w:r w:rsidR="006B51F3" w:rsidRPr="00570AA7">
        <w:t>den</w:t>
      </w:r>
      <w:r w:rsidR="001063FC">
        <w:t xml:space="preserve"> Themen z.B. über</w:t>
      </w:r>
      <w:r w:rsidR="00FD175D">
        <w:t xml:space="preserve"> </w:t>
      </w:r>
      <w:proofErr w:type="spellStart"/>
      <w:r w:rsidR="001063FC">
        <w:t>Isy</w:t>
      </w:r>
      <w:proofErr w:type="spellEnd"/>
      <w:r w:rsidR="002B2805">
        <w:t xml:space="preserve">, </w:t>
      </w:r>
      <w:proofErr w:type="spellStart"/>
      <w:r w:rsidR="002B2805">
        <w:t>Padlets</w:t>
      </w:r>
      <w:proofErr w:type="spellEnd"/>
      <w:r w:rsidR="00DF23BB">
        <w:t xml:space="preserve"> </w:t>
      </w:r>
      <w:r w:rsidR="00FD175D">
        <w:t xml:space="preserve">und demnächst über </w:t>
      </w:r>
      <w:proofErr w:type="spellStart"/>
      <w:r w:rsidR="00FD175D">
        <w:t>Logineo</w:t>
      </w:r>
      <w:proofErr w:type="spellEnd"/>
      <w:r w:rsidR="00FD175D">
        <w:t xml:space="preserve"> LMS</w:t>
      </w:r>
      <w:r w:rsidR="001063FC">
        <w:t xml:space="preserve"> zur Verfügung</w:t>
      </w:r>
      <w:r w:rsidR="00534F1F">
        <w:t xml:space="preserve">. </w:t>
      </w:r>
      <w:r w:rsidR="009D1E8A">
        <w:t>Das h</w:t>
      </w:r>
      <w:r w:rsidR="00534F1F">
        <w:t>a</w:t>
      </w:r>
      <w:r w:rsidR="009D1E8A">
        <w:t>t den Vorteil, dass sich Schüler und Eltern flexibler mit den Inhalten auseinandersetzen könnten.</w:t>
      </w:r>
    </w:p>
    <w:p w:rsidR="002C4AAF" w:rsidRDefault="00CA3D4E">
      <w:pPr>
        <w:jc w:val="both"/>
      </w:pPr>
      <w:r>
        <w:t xml:space="preserve">In Zukunft ist das Veröffentlichen der Unterrichtsmaterialien auf der neuen Lernplattform </w:t>
      </w:r>
      <w:proofErr w:type="spellStart"/>
      <w:r>
        <w:t>Logineo</w:t>
      </w:r>
      <w:proofErr w:type="spellEnd"/>
      <w:r>
        <w:t xml:space="preserve"> vorgesehen</w:t>
      </w:r>
      <w:r w:rsidR="004F4499">
        <w:t xml:space="preserve">, da der Schulträger die </w:t>
      </w:r>
      <w:proofErr w:type="spellStart"/>
      <w:r w:rsidR="004F4499">
        <w:t>Gelderner</w:t>
      </w:r>
      <w:proofErr w:type="spellEnd"/>
      <w:r w:rsidR="004F4499">
        <w:t xml:space="preserve"> Schulen zeitnah mit einer größeren Anzahl digitaler Endgeräte ausstatten will</w:t>
      </w:r>
      <w:r w:rsidR="009D1E8A">
        <w:t>. Dort haben</w:t>
      </w:r>
      <w:r>
        <w:t xml:space="preserve"> alle </w:t>
      </w:r>
      <w:r w:rsidR="00652CB2">
        <w:t xml:space="preserve">Schüler und Lehrer </w:t>
      </w:r>
      <w:r w:rsidR="00695C7D">
        <w:t>jederzeit Zugriff auf die Lernm</w:t>
      </w:r>
      <w:r>
        <w:t xml:space="preserve">aterialien </w:t>
      </w:r>
      <w:r w:rsidR="00695C7D">
        <w:t xml:space="preserve">und </w:t>
      </w:r>
      <w:r w:rsidR="009D1E8A">
        <w:t xml:space="preserve">können </w:t>
      </w:r>
      <w:r w:rsidR="00695C7D">
        <w:t>erzielte Ergebnisse hochladen</w:t>
      </w:r>
      <w:r>
        <w:t xml:space="preserve">. </w:t>
      </w:r>
    </w:p>
    <w:p w:rsidR="00695C7D" w:rsidRDefault="00695C7D">
      <w:pPr>
        <w:jc w:val="both"/>
      </w:pPr>
    </w:p>
    <w:p w:rsidR="002C4AAF" w:rsidRDefault="007C4DEA">
      <w:pPr>
        <w:jc w:val="both"/>
      </w:pPr>
      <w:r w:rsidRPr="001063FC">
        <w:rPr>
          <w:u w:val="single"/>
        </w:rPr>
        <w:lastRenderedPageBreak/>
        <w:t>Fazit:</w:t>
      </w:r>
      <w:r>
        <w:t xml:space="preserve"> Asynchrone Kommunikation ist im Vergleich zu synchroner Kommunikation technisch weniger aufwändig und erhöht in Lernprozessen die Selbstbestimmung.</w:t>
      </w:r>
    </w:p>
    <w:p w:rsidR="002C4AAF" w:rsidRDefault="002C4AAF"/>
    <w:p w:rsidR="002C4AAF" w:rsidRDefault="007C4DEA">
      <w:pPr>
        <w:rPr>
          <w:b/>
          <w:bCs/>
          <w:i/>
          <w:iCs/>
        </w:rPr>
      </w:pPr>
      <w:r>
        <w:rPr>
          <w:b/>
          <w:bCs/>
          <w:i/>
          <w:iCs/>
        </w:rPr>
        <w:t xml:space="preserve">So viel offene Projektarbeit wie möglich, so viele </w:t>
      </w:r>
      <w:proofErr w:type="spellStart"/>
      <w:r>
        <w:rPr>
          <w:b/>
          <w:bCs/>
          <w:i/>
          <w:iCs/>
        </w:rPr>
        <w:t>kleinschrittige</w:t>
      </w:r>
      <w:proofErr w:type="spellEnd"/>
      <w:r>
        <w:rPr>
          <w:b/>
          <w:bCs/>
          <w:i/>
          <w:iCs/>
        </w:rPr>
        <w:t xml:space="preserve"> Übungen wie nötig</w:t>
      </w:r>
    </w:p>
    <w:p w:rsidR="002C4AAF" w:rsidRDefault="002C4AAF">
      <w:pPr>
        <w:rPr>
          <w:b/>
          <w:bCs/>
          <w:i/>
          <w:iCs/>
        </w:rPr>
      </w:pPr>
    </w:p>
    <w:p w:rsidR="002C4AAF" w:rsidRDefault="007C4DEA">
      <w:pPr>
        <w:jc w:val="both"/>
      </w:pPr>
      <w:r>
        <w:t xml:space="preserve">Bei der Auswahl des Lernmaterials sollten die </w:t>
      </w:r>
      <w:r w:rsidR="00BB68EE">
        <w:t xml:space="preserve">Schülerinnen und </w:t>
      </w:r>
      <w:r>
        <w:t xml:space="preserve">Schüler nicht </w:t>
      </w:r>
      <w:r w:rsidR="00695C7D">
        <w:t xml:space="preserve">mit zahllosen Arbeitsblättern </w:t>
      </w:r>
      <w:r>
        <w:t xml:space="preserve">überfrachtet werden. </w:t>
      </w:r>
      <w:r w:rsidR="009D1E8A">
        <w:t>Den Grundstock bildet e</w:t>
      </w:r>
      <w:r>
        <w:t xml:space="preserve">ine überschaubare und zunächst für alle Schüler gut zu bewältigende Menge </w:t>
      </w:r>
      <w:r w:rsidR="009D1E8A">
        <w:t>an motivierenden Pflichtaufgaben</w:t>
      </w:r>
      <w:r w:rsidR="00B30540">
        <w:t xml:space="preserve"> in allen </w:t>
      </w:r>
      <w:r w:rsidR="00B30E62">
        <w:t>F</w:t>
      </w:r>
      <w:r w:rsidR="00B30540">
        <w:t>ächern</w:t>
      </w:r>
      <w:r w:rsidR="009D1E8A">
        <w:t xml:space="preserve"> Die nötige Differenzierung </w:t>
      </w:r>
      <w:r w:rsidR="002567FC">
        <w:t>wird</w:t>
      </w:r>
      <w:r w:rsidR="00BB68EE">
        <w:t xml:space="preserve"> über unterschiedliche Aufgaben</w:t>
      </w:r>
      <w:r w:rsidR="0084560B">
        <w:t xml:space="preserve">, dem Arbeitsplan angepasst, </w:t>
      </w:r>
      <w:r w:rsidR="00BB68EE">
        <w:t xml:space="preserve">gewährleistet werden. </w:t>
      </w:r>
    </w:p>
    <w:p w:rsidR="002C4AAF" w:rsidRDefault="007C4DEA">
      <w:pPr>
        <w:jc w:val="both"/>
      </w:pPr>
      <w:r>
        <w:t>D</w:t>
      </w:r>
      <w:r w:rsidR="00380381">
        <w:t xml:space="preserve">ie erneuten Schulschließungen im </w:t>
      </w:r>
      <w:r>
        <w:t xml:space="preserve">Schuljahr 20/21 </w:t>
      </w:r>
      <w:r w:rsidR="00C34852">
        <w:t>machen die Zusammenarbeit</w:t>
      </w:r>
      <w:r>
        <w:t xml:space="preserve"> </w:t>
      </w:r>
      <w:r w:rsidR="00C34852">
        <w:t xml:space="preserve">der </w:t>
      </w:r>
      <w:r w:rsidR="00A83BC5">
        <w:t>L</w:t>
      </w:r>
      <w:r w:rsidR="00C34852">
        <w:t>ehrk</w:t>
      </w:r>
      <w:r w:rsidR="001063FC">
        <w:t xml:space="preserve">räfte noch </w:t>
      </w:r>
      <w:r w:rsidR="00A83BC5">
        <w:t xml:space="preserve">wichtiger und notwendiger </w:t>
      </w:r>
      <w:r w:rsidR="001063FC">
        <w:t>als zuvor</w:t>
      </w:r>
      <w:r w:rsidR="00A83BC5">
        <w:t>.</w:t>
      </w:r>
      <w:r w:rsidR="002567FC">
        <w:t xml:space="preserve"> </w:t>
      </w:r>
      <w:r w:rsidR="00A83BC5">
        <w:t>Sie verpflichten sich,</w:t>
      </w:r>
      <w:r w:rsidR="001063FC">
        <w:t xml:space="preserve"> in den Hauptfächern (Deutsch, Mathematik und Sachunterricht) stets parallel zu arbeiten</w:t>
      </w:r>
      <w:r>
        <w:t>, um die Lerngruppen</w:t>
      </w:r>
      <w:r w:rsidR="001063FC">
        <w:t xml:space="preserve"> auch</w:t>
      </w:r>
      <w:r>
        <w:t xml:space="preserve"> gegenseitig betreuen zu können.</w:t>
      </w:r>
    </w:p>
    <w:p w:rsidR="003758AE" w:rsidRDefault="003758AE">
      <w:pPr>
        <w:jc w:val="both"/>
      </w:pPr>
      <w:r>
        <w:t>Um die Kinder auch motorisch zu fördern, wird regelmäßig in den Wochenplänen auch eine sportliche Übung zur Verfügung gestellt</w:t>
      </w:r>
      <w:r w:rsidR="00BB68EE">
        <w:t xml:space="preserve">. </w:t>
      </w:r>
    </w:p>
    <w:p w:rsidR="002C4AAF" w:rsidRDefault="002C4AAF">
      <w:pPr>
        <w:jc w:val="both"/>
      </w:pPr>
    </w:p>
    <w:p w:rsidR="002C4AAF" w:rsidRDefault="007C4DEA">
      <w:pPr>
        <w:rPr>
          <w:b/>
          <w:bCs/>
          <w:i/>
          <w:iCs/>
        </w:rPr>
      </w:pPr>
      <w:r>
        <w:rPr>
          <w:b/>
          <w:bCs/>
          <w:i/>
          <w:iCs/>
        </w:rPr>
        <w:br/>
        <w:t>So viel Peer-Feedback wie möglich, so viel Feedback von Lehrenden wie nötig</w:t>
      </w:r>
    </w:p>
    <w:p w:rsidR="002C4AAF" w:rsidRDefault="002C4AAF">
      <w:pPr>
        <w:rPr>
          <w:b/>
          <w:bCs/>
          <w:i/>
          <w:iCs/>
        </w:rPr>
      </w:pPr>
    </w:p>
    <w:p w:rsidR="002C4AAF" w:rsidRDefault="00893589">
      <w:pPr>
        <w:jc w:val="both"/>
      </w:pPr>
      <w:r>
        <w:t xml:space="preserve">Zunächst einmal ist zu sagen, dass das Distanzlernen dem Präsenzunterricht gleichgesetzt </w:t>
      </w:r>
      <w:r w:rsidR="00BB68EE">
        <w:t>wird</w:t>
      </w:r>
      <w:r>
        <w:t xml:space="preserve">. Somit sind die Schülerinnen und Schüler verpflichtet, die ihnen gestellten Lernaufgaben fristgerecht einzureichen. Dennoch ist uns </w:t>
      </w:r>
      <w:r w:rsidR="007C4DEA">
        <w:t xml:space="preserve">bewusst, dass die Kinder, die schon im regulären Schulbetrieb wenig Hilfe und Unterstützung erfahren, während der Zeit des Distanzlernens noch stärker benachteiligt sind als andere, denen viel geholfen wird. Schlechte oder nicht rechtzeitig erbrachte Leistungen sollten wir zum Anlass nehmen, gezielt und beratend aktiv zu werden. Leistungen, die zu Hause mit viel oder wenig Unterstützung erbracht wurden, können nicht objektiv gewertet werden. </w:t>
      </w:r>
      <w:r>
        <w:t xml:space="preserve">Somit ist es uns ein Anliegen mit den Kindern auch Gespräche über ihren Lernweg zu führen. Dies kann per Videokonferenz oder zukünftig über die Lernplattform </w:t>
      </w:r>
      <w:proofErr w:type="spellStart"/>
      <w:r>
        <w:t>Logineo</w:t>
      </w:r>
      <w:proofErr w:type="spellEnd"/>
      <w:r>
        <w:t xml:space="preserve"> LMS erfolgen.</w:t>
      </w:r>
    </w:p>
    <w:p w:rsidR="002C4AAF" w:rsidRDefault="00B11922" w:rsidP="00B11922">
      <w:pPr>
        <w:jc w:val="both"/>
      </w:pPr>
      <w:r>
        <w:t xml:space="preserve">Im Sinne eines </w:t>
      </w:r>
      <w:r w:rsidR="007C4DEA">
        <w:t>Peer-Feedback</w:t>
      </w:r>
      <w:r>
        <w:t>s unterstützen wir die Schülerinnen und Schüler sich gegenseitig anzurufen, um sich auszutauschen und Hilfestellung geben zu können.</w:t>
      </w:r>
      <w:r w:rsidR="007C4DEA">
        <w:t xml:space="preserve"> </w:t>
      </w:r>
    </w:p>
    <w:p w:rsidR="002C4AAF" w:rsidRDefault="002C4AAF">
      <w:pPr>
        <w:jc w:val="both"/>
      </w:pPr>
    </w:p>
    <w:p w:rsidR="002C4AAF" w:rsidRDefault="007C4DEA">
      <w:pPr>
        <w:jc w:val="both"/>
      </w:pPr>
      <w:proofErr w:type="spellStart"/>
      <w:r>
        <w:rPr>
          <w:b/>
        </w:rPr>
        <w:t>Résumé</w:t>
      </w:r>
      <w:proofErr w:type="spellEnd"/>
    </w:p>
    <w:p w:rsidR="002C4AAF" w:rsidRDefault="002C4AAF">
      <w:pPr>
        <w:jc w:val="both"/>
      </w:pPr>
    </w:p>
    <w:p w:rsidR="002C4AAF" w:rsidRDefault="007C4DEA">
      <w:pPr>
        <w:jc w:val="both"/>
      </w:pPr>
      <w:r>
        <w:t xml:space="preserve">Die vergangenen </w:t>
      </w:r>
      <w:r w:rsidR="00ED78BD">
        <w:t>Monate</w:t>
      </w:r>
      <w:r>
        <w:t xml:space="preserve"> haben nicht nur uns als Team vor enorme Herausforderungen gestellt, sondern auch die Kinder und noch mehr die Eltern. </w:t>
      </w:r>
      <w:r w:rsidRPr="00967E91">
        <w:t>Die Ergebnisse unserer Umfragen unter Kindern und Eltern haben uns gezeigt, dass wir in viele</w:t>
      </w:r>
      <w:r w:rsidR="00A256A5" w:rsidRPr="00967E91">
        <w:t>n</w:t>
      </w:r>
      <w:r w:rsidRPr="00967E91">
        <w:t xml:space="preserve"> Bereiche</w:t>
      </w:r>
      <w:r w:rsidR="00A256A5" w:rsidRPr="00967E91">
        <w:t>n</w:t>
      </w:r>
      <w:r w:rsidRPr="00967E91">
        <w:t xml:space="preserve"> kompetent auf die für alle neue Situation reagiert und unsere Kinder </w:t>
      </w:r>
      <w:r w:rsidR="00ED78BD">
        <w:t xml:space="preserve">gut </w:t>
      </w:r>
      <w:r w:rsidRPr="00967E91">
        <w:t>durch die Krise manövriert haben.</w:t>
      </w:r>
      <w:r>
        <w:t xml:space="preserve"> Wir sehen aber noch </w:t>
      </w:r>
      <w:r w:rsidR="00ED78BD">
        <w:t>Verbesserungsp</w:t>
      </w:r>
      <w:r>
        <w:t xml:space="preserve">otential, sollten wir uns </w:t>
      </w:r>
      <w:r w:rsidR="003E1633">
        <w:t xml:space="preserve">weiterhin </w:t>
      </w:r>
      <w:r>
        <w:t>auf das Distanzlernen umstellen müssen. Die Plattform</w:t>
      </w:r>
      <w:r w:rsidR="00B11922">
        <w:t xml:space="preserve"> </w:t>
      </w:r>
      <w:proofErr w:type="spellStart"/>
      <w:r w:rsidR="001063FC">
        <w:t>Logineo</w:t>
      </w:r>
      <w:proofErr w:type="spellEnd"/>
      <w:r w:rsidR="00B11922">
        <w:t xml:space="preserve"> </w:t>
      </w:r>
      <w:r w:rsidR="002379BA">
        <w:t xml:space="preserve">und die </w:t>
      </w:r>
      <w:r w:rsidR="00ED5442">
        <w:t>N</w:t>
      </w:r>
      <w:r w:rsidR="002379BA">
        <w:t xml:space="preserve">utzung von BBB Videokonferenzen </w:t>
      </w:r>
      <w:proofErr w:type="gramStart"/>
      <w:r w:rsidR="00B11922">
        <w:t>wird</w:t>
      </w:r>
      <w:proofErr w:type="gramEnd"/>
      <w:r w:rsidR="00B11922">
        <w:t xml:space="preserve"> </w:t>
      </w:r>
      <w:r>
        <w:t>uns</w:t>
      </w:r>
      <w:r w:rsidR="00B11922">
        <w:t>,</w:t>
      </w:r>
      <w:r>
        <w:t xml:space="preserve"> </w:t>
      </w:r>
      <w:r w:rsidR="00B11922">
        <w:t>ergänzend zu den bereits bestehenden Strukturen rund um ISY,</w:t>
      </w:r>
      <w:r>
        <w:t xml:space="preserve"> künftig die Kommunikation und den Datenaustausch zwischen Kindern und Lehrer</w:t>
      </w:r>
      <w:r w:rsidR="00ED78BD">
        <w:t>*</w:t>
      </w:r>
      <w:r>
        <w:t xml:space="preserve">innen </w:t>
      </w:r>
      <w:r w:rsidR="00ED78BD">
        <w:t>erleichtern</w:t>
      </w:r>
      <w:r>
        <w:t xml:space="preserve">. </w:t>
      </w:r>
      <w:r w:rsidR="007A5F66">
        <w:t xml:space="preserve">Auch die </w:t>
      </w:r>
      <w:r w:rsidR="003758AE">
        <w:t>Anton-</w:t>
      </w:r>
      <w:proofErr w:type="spellStart"/>
      <w:r w:rsidR="003758AE">
        <w:t>App</w:t>
      </w:r>
      <w:proofErr w:type="spellEnd"/>
      <w:r w:rsidR="003758AE">
        <w:t xml:space="preserve"> </w:t>
      </w:r>
      <w:r w:rsidR="007A5F66">
        <w:t>könnte eine</w:t>
      </w:r>
      <w:r>
        <w:t xml:space="preserve"> weitere Möglichkeit</w:t>
      </w:r>
      <w:r w:rsidR="007A5F66">
        <w:t xml:space="preserve"> bieten</w:t>
      </w:r>
      <w:r>
        <w:t>, um trotz der Distanz den Kinder</w:t>
      </w:r>
      <w:r w:rsidR="00D23BAD">
        <w:t>n</w:t>
      </w:r>
      <w:r>
        <w:t xml:space="preserve"> einen strukturierten, a</w:t>
      </w:r>
      <w:r w:rsidR="003758AE">
        <w:t>bwechslungsreichen und spielerischen</w:t>
      </w:r>
      <w:r>
        <w:t xml:space="preserve"> Unterricht zu bieten und die Eltern soweit wie möglich zu entlasten. </w:t>
      </w:r>
      <w:r w:rsidR="003E1633">
        <w:t>D</w:t>
      </w:r>
      <w:r w:rsidR="003758AE">
        <w:t>as Kollegium</w:t>
      </w:r>
      <w:r w:rsidR="003E1633">
        <w:t xml:space="preserve"> wird sich über unterschiedliche Fortbildungsmodule</w:t>
      </w:r>
      <w:r w:rsidR="003758AE">
        <w:t xml:space="preserve"> über neue Möglichkeiten des Distanzlernens auf dem Laufenden halten und seine Arbeit stetig reflektieren.</w:t>
      </w:r>
    </w:p>
    <w:p w:rsidR="002C4AAF" w:rsidRDefault="002C4AAF">
      <w:pPr>
        <w:jc w:val="both"/>
      </w:pPr>
    </w:p>
    <w:p w:rsidR="002C4AAF" w:rsidRDefault="007C4DEA">
      <w:pPr>
        <w:jc w:val="both"/>
        <w:rPr>
          <w:b/>
        </w:rPr>
      </w:pPr>
      <w:r>
        <w:rPr>
          <w:b/>
        </w:rPr>
        <w:t>Minimalkonsens im Schuljahr 2020/2021</w:t>
      </w:r>
    </w:p>
    <w:p w:rsidR="002C4AAF" w:rsidRDefault="002C4AAF">
      <w:pPr>
        <w:jc w:val="both"/>
      </w:pPr>
    </w:p>
    <w:p w:rsidR="002C4AAF" w:rsidRPr="00845185" w:rsidRDefault="00967E91">
      <w:pPr>
        <w:pStyle w:val="Listenabsatz"/>
        <w:numPr>
          <w:ilvl w:val="0"/>
          <w:numId w:val="1"/>
        </w:numPr>
        <w:jc w:val="both"/>
      </w:pPr>
      <w:r w:rsidRPr="00845185">
        <w:t xml:space="preserve">mindestens </w:t>
      </w:r>
      <w:r w:rsidR="007A5F66" w:rsidRPr="00845185">
        <w:t xml:space="preserve">einmal </w:t>
      </w:r>
      <w:r w:rsidR="007C4DEA" w:rsidRPr="00845185">
        <w:t xml:space="preserve">in der Woche </w:t>
      </w:r>
      <w:r w:rsidR="00D42E7B">
        <w:t xml:space="preserve">Einrichtung </w:t>
      </w:r>
      <w:r w:rsidR="007C4DEA" w:rsidRPr="00845185">
        <w:t>eine</w:t>
      </w:r>
      <w:r w:rsidR="00041286">
        <w:t>r</w:t>
      </w:r>
      <w:r w:rsidR="007C4DEA" w:rsidRPr="00845185">
        <w:t xml:space="preserve"> Videokonferenz</w:t>
      </w:r>
      <w:r w:rsidRPr="00845185">
        <w:t xml:space="preserve"> </w:t>
      </w:r>
      <w:r w:rsidR="007A5F66" w:rsidRPr="00845185">
        <w:t>(nicht verpflichtend</w:t>
      </w:r>
      <w:r w:rsidR="00D42E7B">
        <w:t xml:space="preserve"> für die </w:t>
      </w:r>
      <w:r w:rsidR="00965EC6">
        <w:t>T</w:t>
      </w:r>
      <w:r w:rsidR="00D42E7B">
        <w:t>eilnehmer</w:t>
      </w:r>
      <w:r w:rsidR="007A5F66" w:rsidRPr="00845185">
        <w:t>!!!!!)</w:t>
      </w:r>
    </w:p>
    <w:p w:rsidR="002C4AAF" w:rsidRPr="00845185" w:rsidRDefault="007C4DEA">
      <w:pPr>
        <w:pStyle w:val="Listenabsatz"/>
        <w:numPr>
          <w:ilvl w:val="0"/>
          <w:numId w:val="1"/>
        </w:numPr>
        <w:jc w:val="both"/>
      </w:pPr>
      <w:r w:rsidRPr="00845185">
        <w:t xml:space="preserve">Arbeitspläne in Form von Tages- oder Wochenplänen mit verbindlichen Aufgaben in </w:t>
      </w:r>
      <w:r w:rsidR="00E051E6">
        <w:t>allen</w:t>
      </w:r>
      <w:r w:rsidRPr="00845185">
        <w:t xml:space="preserve"> Fächern </w:t>
      </w:r>
    </w:p>
    <w:p w:rsidR="00ED78BD" w:rsidRPr="00845185" w:rsidRDefault="007A5F66">
      <w:pPr>
        <w:pStyle w:val="Listenabsatz"/>
        <w:numPr>
          <w:ilvl w:val="0"/>
          <w:numId w:val="1"/>
        </w:numPr>
        <w:jc w:val="both"/>
      </w:pPr>
      <w:r w:rsidRPr="00845185">
        <w:t>b</w:t>
      </w:r>
      <w:r w:rsidR="00ED78BD" w:rsidRPr="00845185">
        <w:t xml:space="preserve">earbeitete Aufgaben werden regelmäßig auf einem vereinbarten Weg </w:t>
      </w:r>
      <w:r w:rsidR="00965EC6">
        <w:t>entsprechend de</w:t>
      </w:r>
      <w:r w:rsidR="00C6456B">
        <w:t>r</w:t>
      </w:r>
      <w:r w:rsidR="00965EC6">
        <w:t xml:space="preserve"> </w:t>
      </w:r>
      <w:r w:rsidR="00785A02">
        <w:t xml:space="preserve">aktuellen </w:t>
      </w:r>
      <w:r w:rsidR="00965EC6">
        <w:t xml:space="preserve">Hygieneregeln </w:t>
      </w:r>
      <w:r w:rsidR="00ED78BD" w:rsidRPr="00845185">
        <w:t>den Lehrkräften vorgelegt</w:t>
      </w:r>
    </w:p>
    <w:p w:rsidR="002C4AAF" w:rsidRDefault="007A5F66">
      <w:pPr>
        <w:pStyle w:val="Listenabsatz"/>
        <w:numPr>
          <w:ilvl w:val="0"/>
          <w:numId w:val="1"/>
        </w:numPr>
        <w:jc w:val="both"/>
      </w:pPr>
      <w:r>
        <w:t>d</w:t>
      </w:r>
      <w:r w:rsidR="007C4DEA">
        <w:t xml:space="preserve">urch </w:t>
      </w:r>
      <w:r w:rsidR="00ED78BD">
        <w:t xml:space="preserve">intensive Absprachen </w:t>
      </w:r>
      <w:r w:rsidR="007C4DEA">
        <w:t>wird gewährleistet, dass Jahrgangsstufen inhaltliche Schwerpunkte zeitgleich bearbeiten</w:t>
      </w:r>
    </w:p>
    <w:p w:rsidR="002C4AAF" w:rsidRDefault="00695C7D">
      <w:pPr>
        <w:pStyle w:val="Listenabsatz"/>
        <w:numPr>
          <w:ilvl w:val="0"/>
          <w:numId w:val="1"/>
        </w:numPr>
        <w:jc w:val="both"/>
      </w:pPr>
      <w:r>
        <w:t>Lehrer</w:t>
      </w:r>
      <w:r w:rsidR="00ED78BD">
        <w:t>*innen</w:t>
      </w:r>
      <w:r>
        <w:t xml:space="preserve"> sind werktags bis </w:t>
      </w:r>
      <w:r w:rsidR="007A5F66">
        <w:t>17</w:t>
      </w:r>
      <w:r>
        <w:t xml:space="preserve"> Uhr</w:t>
      </w:r>
      <w:r w:rsidR="007A5F66">
        <w:t xml:space="preserve"> und nach Vereinbarung</w:t>
      </w:r>
      <w:r w:rsidR="007C4DEA">
        <w:t xml:space="preserve"> für Eltern über Telefon </w:t>
      </w:r>
      <w:r w:rsidR="008E76CB">
        <w:t xml:space="preserve">bzw. </w:t>
      </w:r>
      <w:r w:rsidR="00ED78BD">
        <w:t>M</w:t>
      </w:r>
      <w:r w:rsidR="003758AE">
        <w:t>ailkontakt</w:t>
      </w:r>
      <w:r w:rsidR="007C4DEA">
        <w:t xml:space="preserve"> erreichbar</w:t>
      </w:r>
    </w:p>
    <w:p w:rsidR="002C4AAF" w:rsidRDefault="002C4AAF">
      <w:pPr>
        <w:jc w:val="both"/>
      </w:pPr>
    </w:p>
    <w:sectPr w:rsidR="002C4AAF" w:rsidSect="00F428B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3E" w:rsidRDefault="0049423E">
      <w:r>
        <w:separator/>
      </w:r>
    </w:p>
  </w:endnote>
  <w:endnote w:type="continuationSeparator" w:id="0">
    <w:p w:rsidR="0049423E" w:rsidRDefault="004942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3E" w:rsidRDefault="0049423E">
      <w:r>
        <w:separator/>
      </w:r>
    </w:p>
  </w:footnote>
  <w:footnote w:type="continuationSeparator" w:id="0">
    <w:p w:rsidR="0049423E" w:rsidRDefault="00494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F0AA4"/>
    <w:multiLevelType w:val="hybridMultilevel"/>
    <w:tmpl w:val="C158C954"/>
    <w:lvl w:ilvl="0" w:tplc="3AAEA7E8">
      <w:start w:val="1"/>
      <w:numFmt w:val="bullet"/>
      <w:lvlText w:val="–"/>
      <w:lvlJc w:val="left"/>
      <w:pPr>
        <w:ind w:left="709" w:hanging="360"/>
      </w:pPr>
      <w:rPr>
        <w:rFonts w:ascii="Arial" w:eastAsia="Arial" w:hAnsi="Arial" w:cs="Arial"/>
      </w:rPr>
    </w:lvl>
    <w:lvl w:ilvl="1" w:tplc="14FC7C7E">
      <w:start w:val="1"/>
      <w:numFmt w:val="bullet"/>
      <w:lvlText w:val="o"/>
      <w:lvlJc w:val="left"/>
      <w:pPr>
        <w:ind w:left="1429" w:hanging="360"/>
      </w:pPr>
      <w:rPr>
        <w:rFonts w:ascii="Courier New" w:eastAsia="Courier New" w:hAnsi="Courier New" w:cs="Courier New"/>
      </w:rPr>
    </w:lvl>
    <w:lvl w:ilvl="2" w:tplc="658AFD20">
      <w:start w:val="1"/>
      <w:numFmt w:val="bullet"/>
      <w:lvlText w:val="§"/>
      <w:lvlJc w:val="left"/>
      <w:pPr>
        <w:ind w:left="2149" w:hanging="360"/>
      </w:pPr>
      <w:rPr>
        <w:rFonts w:ascii="Wingdings" w:eastAsia="Wingdings" w:hAnsi="Wingdings" w:cs="Wingdings"/>
      </w:rPr>
    </w:lvl>
    <w:lvl w:ilvl="3" w:tplc="607E224A">
      <w:start w:val="1"/>
      <w:numFmt w:val="bullet"/>
      <w:lvlText w:val="·"/>
      <w:lvlJc w:val="left"/>
      <w:pPr>
        <w:ind w:left="2869" w:hanging="360"/>
      </w:pPr>
      <w:rPr>
        <w:rFonts w:ascii="Symbol" w:eastAsia="Symbol" w:hAnsi="Symbol" w:cs="Symbol"/>
      </w:rPr>
    </w:lvl>
    <w:lvl w:ilvl="4" w:tplc="F41EEE84">
      <w:start w:val="1"/>
      <w:numFmt w:val="bullet"/>
      <w:lvlText w:val="o"/>
      <w:lvlJc w:val="left"/>
      <w:pPr>
        <w:ind w:left="3589" w:hanging="360"/>
      </w:pPr>
      <w:rPr>
        <w:rFonts w:ascii="Courier New" w:eastAsia="Courier New" w:hAnsi="Courier New" w:cs="Courier New"/>
      </w:rPr>
    </w:lvl>
    <w:lvl w:ilvl="5" w:tplc="F0881182">
      <w:start w:val="1"/>
      <w:numFmt w:val="bullet"/>
      <w:lvlText w:val="§"/>
      <w:lvlJc w:val="left"/>
      <w:pPr>
        <w:ind w:left="4309" w:hanging="360"/>
      </w:pPr>
      <w:rPr>
        <w:rFonts w:ascii="Wingdings" w:eastAsia="Wingdings" w:hAnsi="Wingdings" w:cs="Wingdings"/>
      </w:rPr>
    </w:lvl>
    <w:lvl w:ilvl="6" w:tplc="FE2A3BEA">
      <w:start w:val="1"/>
      <w:numFmt w:val="bullet"/>
      <w:lvlText w:val="·"/>
      <w:lvlJc w:val="left"/>
      <w:pPr>
        <w:ind w:left="5029" w:hanging="360"/>
      </w:pPr>
      <w:rPr>
        <w:rFonts w:ascii="Symbol" w:eastAsia="Symbol" w:hAnsi="Symbol" w:cs="Symbol"/>
      </w:rPr>
    </w:lvl>
    <w:lvl w:ilvl="7" w:tplc="CDE2F324">
      <w:start w:val="1"/>
      <w:numFmt w:val="bullet"/>
      <w:lvlText w:val="o"/>
      <w:lvlJc w:val="left"/>
      <w:pPr>
        <w:ind w:left="5749" w:hanging="360"/>
      </w:pPr>
      <w:rPr>
        <w:rFonts w:ascii="Courier New" w:eastAsia="Courier New" w:hAnsi="Courier New" w:cs="Courier New"/>
      </w:rPr>
    </w:lvl>
    <w:lvl w:ilvl="8" w:tplc="5E241A5A">
      <w:start w:val="1"/>
      <w:numFmt w:val="bullet"/>
      <w:lvlText w:val="§"/>
      <w:lvlJc w:val="left"/>
      <w:pPr>
        <w:ind w:left="6469" w:hanging="360"/>
      </w:pPr>
      <w:rPr>
        <w:rFonts w:ascii="Wingdings" w:eastAsia="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2C4AAF"/>
    <w:rsid w:val="000046CB"/>
    <w:rsid w:val="00041286"/>
    <w:rsid w:val="000A2E8B"/>
    <w:rsid w:val="000B61EF"/>
    <w:rsid w:val="000E2F79"/>
    <w:rsid w:val="001008CF"/>
    <w:rsid w:val="001063FC"/>
    <w:rsid w:val="00116C0B"/>
    <w:rsid w:val="00167C6B"/>
    <w:rsid w:val="00194087"/>
    <w:rsid w:val="001C7EF9"/>
    <w:rsid w:val="001E065F"/>
    <w:rsid w:val="001E53BC"/>
    <w:rsid w:val="0023543A"/>
    <w:rsid w:val="002379BA"/>
    <w:rsid w:val="00243BC7"/>
    <w:rsid w:val="002567FC"/>
    <w:rsid w:val="00286048"/>
    <w:rsid w:val="002B2805"/>
    <w:rsid w:val="002C4AAF"/>
    <w:rsid w:val="002E074F"/>
    <w:rsid w:val="003758AE"/>
    <w:rsid w:val="00380381"/>
    <w:rsid w:val="003E1633"/>
    <w:rsid w:val="003E411A"/>
    <w:rsid w:val="004074B5"/>
    <w:rsid w:val="004465DE"/>
    <w:rsid w:val="00454022"/>
    <w:rsid w:val="00491D26"/>
    <w:rsid w:val="0049423E"/>
    <w:rsid w:val="004F139D"/>
    <w:rsid w:val="004F4499"/>
    <w:rsid w:val="00534F1F"/>
    <w:rsid w:val="005415E1"/>
    <w:rsid w:val="0054744F"/>
    <w:rsid w:val="00552BF1"/>
    <w:rsid w:val="0055781F"/>
    <w:rsid w:val="00570AA7"/>
    <w:rsid w:val="00575B88"/>
    <w:rsid w:val="00583B5F"/>
    <w:rsid w:val="00584130"/>
    <w:rsid w:val="005A2A68"/>
    <w:rsid w:val="005D0167"/>
    <w:rsid w:val="005D57D5"/>
    <w:rsid w:val="005F26AD"/>
    <w:rsid w:val="00627492"/>
    <w:rsid w:val="006374F2"/>
    <w:rsid w:val="00645184"/>
    <w:rsid w:val="00652CB2"/>
    <w:rsid w:val="0065734D"/>
    <w:rsid w:val="00674FA1"/>
    <w:rsid w:val="00695C7D"/>
    <w:rsid w:val="00695D0A"/>
    <w:rsid w:val="006B51F3"/>
    <w:rsid w:val="006D2E9E"/>
    <w:rsid w:val="007018C4"/>
    <w:rsid w:val="00705BAD"/>
    <w:rsid w:val="0070618C"/>
    <w:rsid w:val="00753B66"/>
    <w:rsid w:val="007643D2"/>
    <w:rsid w:val="007740EC"/>
    <w:rsid w:val="00785A02"/>
    <w:rsid w:val="00795612"/>
    <w:rsid w:val="007A5F66"/>
    <w:rsid w:val="007C4DEA"/>
    <w:rsid w:val="007E742E"/>
    <w:rsid w:val="007F0AFD"/>
    <w:rsid w:val="008105D2"/>
    <w:rsid w:val="00832B1D"/>
    <w:rsid w:val="0084092C"/>
    <w:rsid w:val="00845185"/>
    <w:rsid w:val="0084560B"/>
    <w:rsid w:val="00856051"/>
    <w:rsid w:val="00874594"/>
    <w:rsid w:val="00893589"/>
    <w:rsid w:val="008A6D98"/>
    <w:rsid w:val="008E76CB"/>
    <w:rsid w:val="00965EC6"/>
    <w:rsid w:val="00967E91"/>
    <w:rsid w:val="00971BFE"/>
    <w:rsid w:val="00982C69"/>
    <w:rsid w:val="009B3ABF"/>
    <w:rsid w:val="009D1E8A"/>
    <w:rsid w:val="00A04CB6"/>
    <w:rsid w:val="00A256A5"/>
    <w:rsid w:val="00A309CA"/>
    <w:rsid w:val="00A367A8"/>
    <w:rsid w:val="00A45D57"/>
    <w:rsid w:val="00A55ADB"/>
    <w:rsid w:val="00A83BC5"/>
    <w:rsid w:val="00AD66AE"/>
    <w:rsid w:val="00AE40AA"/>
    <w:rsid w:val="00B11922"/>
    <w:rsid w:val="00B1689F"/>
    <w:rsid w:val="00B30540"/>
    <w:rsid w:val="00B30E62"/>
    <w:rsid w:val="00B45C3B"/>
    <w:rsid w:val="00BB68EE"/>
    <w:rsid w:val="00BF6423"/>
    <w:rsid w:val="00C26C19"/>
    <w:rsid w:val="00C3181E"/>
    <w:rsid w:val="00C34852"/>
    <w:rsid w:val="00C6456B"/>
    <w:rsid w:val="00CA3D4E"/>
    <w:rsid w:val="00CB3715"/>
    <w:rsid w:val="00CF6C6C"/>
    <w:rsid w:val="00D0244D"/>
    <w:rsid w:val="00D13A97"/>
    <w:rsid w:val="00D23BAD"/>
    <w:rsid w:val="00D42E7B"/>
    <w:rsid w:val="00D55BD7"/>
    <w:rsid w:val="00DC6190"/>
    <w:rsid w:val="00DF23BB"/>
    <w:rsid w:val="00E051E6"/>
    <w:rsid w:val="00E11794"/>
    <w:rsid w:val="00E234A6"/>
    <w:rsid w:val="00EB233D"/>
    <w:rsid w:val="00ED5442"/>
    <w:rsid w:val="00ED78BD"/>
    <w:rsid w:val="00EF0C3E"/>
    <w:rsid w:val="00F32FFF"/>
    <w:rsid w:val="00F428B7"/>
    <w:rsid w:val="00F536BF"/>
    <w:rsid w:val="00FD175D"/>
    <w:rsid w:val="00FE10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28B7"/>
  </w:style>
  <w:style w:type="paragraph" w:styleId="berschrift1">
    <w:name w:val="heading 1"/>
    <w:basedOn w:val="Standard"/>
    <w:next w:val="Standard"/>
    <w:link w:val="berschrift1Zchn"/>
    <w:uiPriority w:val="9"/>
    <w:qFormat/>
    <w:rsid w:val="00F428B7"/>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rsid w:val="00F428B7"/>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rsid w:val="00F428B7"/>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rsid w:val="00F428B7"/>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rsid w:val="00F428B7"/>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rsid w:val="00F428B7"/>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rsid w:val="00F428B7"/>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rsid w:val="00F428B7"/>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rsid w:val="00F428B7"/>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28B7"/>
    <w:rPr>
      <w:rFonts w:ascii="Arial" w:eastAsia="Arial" w:hAnsi="Arial" w:cs="Arial"/>
      <w:sz w:val="40"/>
      <w:szCs w:val="40"/>
    </w:rPr>
  </w:style>
  <w:style w:type="character" w:customStyle="1" w:styleId="berschrift2Zchn">
    <w:name w:val="Überschrift 2 Zchn"/>
    <w:basedOn w:val="Absatz-Standardschriftart"/>
    <w:link w:val="berschrift2"/>
    <w:uiPriority w:val="9"/>
    <w:rsid w:val="00F428B7"/>
    <w:rPr>
      <w:rFonts w:ascii="Arial" w:eastAsia="Arial" w:hAnsi="Arial" w:cs="Arial"/>
      <w:sz w:val="34"/>
    </w:rPr>
  </w:style>
  <w:style w:type="character" w:customStyle="1" w:styleId="berschrift3Zchn">
    <w:name w:val="Überschrift 3 Zchn"/>
    <w:basedOn w:val="Absatz-Standardschriftart"/>
    <w:link w:val="berschrift3"/>
    <w:uiPriority w:val="9"/>
    <w:rsid w:val="00F428B7"/>
    <w:rPr>
      <w:rFonts w:ascii="Arial" w:eastAsia="Arial" w:hAnsi="Arial" w:cs="Arial"/>
      <w:sz w:val="30"/>
      <w:szCs w:val="30"/>
    </w:rPr>
  </w:style>
  <w:style w:type="character" w:customStyle="1" w:styleId="berschrift4Zchn">
    <w:name w:val="Überschrift 4 Zchn"/>
    <w:basedOn w:val="Absatz-Standardschriftart"/>
    <w:link w:val="berschrift4"/>
    <w:uiPriority w:val="9"/>
    <w:rsid w:val="00F428B7"/>
    <w:rPr>
      <w:rFonts w:ascii="Arial" w:eastAsia="Arial" w:hAnsi="Arial" w:cs="Arial"/>
      <w:b/>
      <w:bCs/>
      <w:sz w:val="26"/>
      <w:szCs w:val="26"/>
    </w:rPr>
  </w:style>
  <w:style w:type="character" w:customStyle="1" w:styleId="berschrift5Zchn">
    <w:name w:val="Überschrift 5 Zchn"/>
    <w:basedOn w:val="Absatz-Standardschriftart"/>
    <w:link w:val="berschrift5"/>
    <w:uiPriority w:val="9"/>
    <w:rsid w:val="00F428B7"/>
    <w:rPr>
      <w:rFonts w:ascii="Arial" w:eastAsia="Arial" w:hAnsi="Arial" w:cs="Arial"/>
      <w:b/>
      <w:bCs/>
      <w:sz w:val="24"/>
      <w:szCs w:val="24"/>
    </w:rPr>
  </w:style>
  <w:style w:type="character" w:customStyle="1" w:styleId="berschrift6Zchn">
    <w:name w:val="Überschrift 6 Zchn"/>
    <w:basedOn w:val="Absatz-Standardschriftart"/>
    <w:link w:val="berschrift6"/>
    <w:uiPriority w:val="9"/>
    <w:rsid w:val="00F428B7"/>
    <w:rPr>
      <w:rFonts w:ascii="Arial" w:eastAsia="Arial" w:hAnsi="Arial" w:cs="Arial"/>
      <w:b/>
      <w:bCs/>
      <w:sz w:val="22"/>
      <w:szCs w:val="22"/>
    </w:rPr>
  </w:style>
  <w:style w:type="character" w:customStyle="1" w:styleId="berschrift7Zchn">
    <w:name w:val="Überschrift 7 Zchn"/>
    <w:basedOn w:val="Absatz-Standardschriftart"/>
    <w:link w:val="berschrift7"/>
    <w:uiPriority w:val="9"/>
    <w:rsid w:val="00F428B7"/>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sid w:val="00F428B7"/>
    <w:rPr>
      <w:rFonts w:ascii="Arial" w:eastAsia="Arial" w:hAnsi="Arial" w:cs="Arial"/>
      <w:i/>
      <w:iCs/>
      <w:sz w:val="22"/>
      <w:szCs w:val="22"/>
    </w:rPr>
  </w:style>
  <w:style w:type="character" w:customStyle="1" w:styleId="berschrift9Zchn">
    <w:name w:val="Überschrift 9 Zchn"/>
    <w:basedOn w:val="Absatz-Standardschriftart"/>
    <w:link w:val="berschrift9"/>
    <w:uiPriority w:val="9"/>
    <w:rsid w:val="00F428B7"/>
    <w:rPr>
      <w:rFonts w:ascii="Arial" w:eastAsia="Arial" w:hAnsi="Arial" w:cs="Arial"/>
      <w:i/>
      <w:iCs/>
      <w:sz w:val="21"/>
      <w:szCs w:val="21"/>
    </w:rPr>
  </w:style>
  <w:style w:type="paragraph" w:styleId="Listenabsatz">
    <w:name w:val="List Paragraph"/>
    <w:basedOn w:val="Standard"/>
    <w:uiPriority w:val="34"/>
    <w:qFormat/>
    <w:rsid w:val="00F428B7"/>
    <w:pPr>
      <w:ind w:left="720"/>
      <w:contextualSpacing/>
    </w:pPr>
  </w:style>
  <w:style w:type="paragraph" w:styleId="KeinLeerraum">
    <w:name w:val="No Spacing"/>
    <w:uiPriority w:val="1"/>
    <w:qFormat/>
    <w:rsid w:val="00F428B7"/>
  </w:style>
  <w:style w:type="paragraph" w:styleId="Titel">
    <w:name w:val="Title"/>
    <w:basedOn w:val="Standard"/>
    <w:next w:val="Standard"/>
    <w:link w:val="TitelZchn"/>
    <w:uiPriority w:val="10"/>
    <w:qFormat/>
    <w:rsid w:val="00F428B7"/>
    <w:pPr>
      <w:spacing w:before="300" w:after="200"/>
      <w:contextualSpacing/>
    </w:pPr>
    <w:rPr>
      <w:sz w:val="48"/>
      <w:szCs w:val="48"/>
    </w:rPr>
  </w:style>
  <w:style w:type="character" w:customStyle="1" w:styleId="TitelZchn">
    <w:name w:val="Titel Zchn"/>
    <w:basedOn w:val="Absatz-Standardschriftart"/>
    <w:link w:val="Titel"/>
    <w:uiPriority w:val="10"/>
    <w:rsid w:val="00F428B7"/>
    <w:rPr>
      <w:sz w:val="48"/>
      <w:szCs w:val="48"/>
    </w:rPr>
  </w:style>
  <w:style w:type="paragraph" w:styleId="Untertitel">
    <w:name w:val="Subtitle"/>
    <w:basedOn w:val="Standard"/>
    <w:next w:val="Standard"/>
    <w:link w:val="UntertitelZchn"/>
    <w:uiPriority w:val="11"/>
    <w:qFormat/>
    <w:rsid w:val="00F428B7"/>
    <w:pPr>
      <w:spacing w:before="200" w:after="200"/>
    </w:pPr>
  </w:style>
  <w:style w:type="character" w:customStyle="1" w:styleId="UntertitelZchn">
    <w:name w:val="Untertitel Zchn"/>
    <w:basedOn w:val="Absatz-Standardschriftart"/>
    <w:link w:val="Untertitel"/>
    <w:uiPriority w:val="11"/>
    <w:rsid w:val="00F428B7"/>
    <w:rPr>
      <w:sz w:val="24"/>
      <w:szCs w:val="24"/>
    </w:rPr>
  </w:style>
  <w:style w:type="paragraph" w:styleId="Anfhrungszeichen">
    <w:name w:val="Quote"/>
    <w:basedOn w:val="Standard"/>
    <w:next w:val="Standard"/>
    <w:link w:val="AnfhrungszeichenZchn"/>
    <w:uiPriority w:val="29"/>
    <w:qFormat/>
    <w:rsid w:val="00F428B7"/>
    <w:pPr>
      <w:ind w:left="720" w:right="720"/>
    </w:pPr>
    <w:rPr>
      <w:i/>
    </w:rPr>
  </w:style>
  <w:style w:type="character" w:customStyle="1" w:styleId="AnfhrungszeichenZchn">
    <w:name w:val="Anführungszeichen Zchn"/>
    <w:link w:val="Anfhrungszeichen"/>
    <w:uiPriority w:val="29"/>
    <w:rsid w:val="00F428B7"/>
    <w:rPr>
      <w:i/>
    </w:rPr>
  </w:style>
  <w:style w:type="paragraph" w:styleId="IntensivesAnfhrungszeichen">
    <w:name w:val="Intense Quote"/>
    <w:basedOn w:val="Standard"/>
    <w:next w:val="Standard"/>
    <w:link w:val="IntensivesAnfhrungszeichenZchn"/>
    <w:uiPriority w:val="30"/>
    <w:qFormat/>
    <w:rsid w:val="00F428B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AnfhrungszeichenZchn">
    <w:name w:val="Intensives Anführungszeichen Zchn"/>
    <w:link w:val="IntensivesAnfhrungszeichen"/>
    <w:uiPriority w:val="30"/>
    <w:rsid w:val="00F428B7"/>
    <w:rPr>
      <w:i/>
    </w:rPr>
  </w:style>
  <w:style w:type="paragraph" w:styleId="Kopfzeile">
    <w:name w:val="header"/>
    <w:basedOn w:val="Standard"/>
    <w:link w:val="KopfzeileZchn"/>
    <w:uiPriority w:val="99"/>
    <w:unhideWhenUsed/>
    <w:rsid w:val="00F428B7"/>
    <w:pPr>
      <w:tabs>
        <w:tab w:val="center" w:pos="7143"/>
        <w:tab w:val="right" w:pos="14287"/>
      </w:tabs>
    </w:pPr>
  </w:style>
  <w:style w:type="character" w:customStyle="1" w:styleId="KopfzeileZchn">
    <w:name w:val="Kopfzeile Zchn"/>
    <w:basedOn w:val="Absatz-Standardschriftart"/>
    <w:link w:val="Kopfzeile"/>
    <w:uiPriority w:val="99"/>
    <w:rsid w:val="00F428B7"/>
  </w:style>
  <w:style w:type="paragraph" w:styleId="Fuzeile">
    <w:name w:val="footer"/>
    <w:basedOn w:val="Standard"/>
    <w:link w:val="FuzeileZchn"/>
    <w:uiPriority w:val="99"/>
    <w:unhideWhenUsed/>
    <w:rsid w:val="00F428B7"/>
    <w:pPr>
      <w:tabs>
        <w:tab w:val="center" w:pos="7143"/>
        <w:tab w:val="right" w:pos="14287"/>
      </w:tabs>
    </w:pPr>
  </w:style>
  <w:style w:type="character" w:customStyle="1" w:styleId="FuzeileZchn">
    <w:name w:val="Fußzeile Zchn"/>
    <w:basedOn w:val="Absatz-Standardschriftart"/>
    <w:link w:val="Fuzeile"/>
    <w:uiPriority w:val="99"/>
    <w:rsid w:val="00F428B7"/>
  </w:style>
  <w:style w:type="table" w:styleId="Tabellengitternetz">
    <w:name w:val="Table Grid"/>
    <w:basedOn w:val="NormaleTabelle"/>
    <w:uiPriority w:val="59"/>
    <w:rsid w:val="00F42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aleTabelle"/>
    <w:uiPriority w:val="59"/>
    <w:rsid w:val="00F428B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rsid w:val="00F428B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NormaleTabelle"/>
    <w:uiPriority w:val="59"/>
    <w:rsid w:val="00F428B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NormaleTabelle"/>
    <w:uiPriority w:val="99"/>
    <w:rsid w:val="00F428B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F428B7"/>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rsid w:val="00F428B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rsid w:val="00F428B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rsid w:val="00F428B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rsid w:val="00F428B7"/>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rsid w:val="00F428B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rsid w:val="00F428B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rsid w:val="00F428B7"/>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rsid w:val="00F428B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rsid w:val="00F428B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rsid w:val="00F428B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rsid w:val="00F428B7"/>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rsid w:val="00F428B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rsid w:val="00F428B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rsid w:val="00F428B7"/>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rsid w:val="00F428B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rsid w:val="00F428B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rsid w:val="00F428B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rsid w:val="00F428B7"/>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rsid w:val="00F428B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rsid w:val="00F428B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rsid w:val="00F428B7"/>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rsid w:val="00F428B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rsid w:val="00F428B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rsid w:val="00F428B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rsid w:val="00F428B7"/>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rsid w:val="00F428B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rsid w:val="00F428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rsid w:val="00F428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rsid w:val="00F428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rsid w:val="00F428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rsid w:val="00F428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rsid w:val="00F428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rsid w:val="00F428B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rsid w:val="00F428B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F428B7"/>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rsid w:val="00F428B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rsid w:val="00F428B7"/>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rsid w:val="00F428B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rsid w:val="00F428B7"/>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rsid w:val="00F428B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rsid w:val="00F428B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F428B7"/>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rsid w:val="00F428B7"/>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rsid w:val="00F428B7"/>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rsid w:val="00F428B7"/>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rsid w:val="00F428B7"/>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rsid w:val="00F428B7"/>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rsid w:val="00F428B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rsid w:val="00F428B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rsid w:val="00F428B7"/>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rsid w:val="00F428B7"/>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rsid w:val="00F428B7"/>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rsid w:val="00F428B7"/>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rsid w:val="00F428B7"/>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rsid w:val="00F428B7"/>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rsid w:val="00F428B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F428B7"/>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rsid w:val="00F428B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rsid w:val="00F428B7"/>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rsid w:val="00F428B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rsid w:val="00F428B7"/>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rsid w:val="00F428B7"/>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rsid w:val="00F428B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rsid w:val="00F428B7"/>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rsid w:val="00F428B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rsid w:val="00F428B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rsid w:val="00F428B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rsid w:val="00F428B7"/>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rsid w:val="00F428B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rsid w:val="00F428B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rsid w:val="00F428B7"/>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rsid w:val="00F428B7"/>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rsid w:val="00F428B7"/>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rsid w:val="00F428B7"/>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rsid w:val="00F428B7"/>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rsid w:val="00F428B7"/>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rsid w:val="00F428B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F428B7"/>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rsid w:val="00F428B7"/>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rsid w:val="00F428B7"/>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rsid w:val="00F428B7"/>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rsid w:val="00F428B7"/>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rsid w:val="00F428B7"/>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rsid w:val="00F428B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F428B7"/>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rsid w:val="00F428B7"/>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rsid w:val="00F428B7"/>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rsid w:val="00F428B7"/>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rsid w:val="00F428B7"/>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rsid w:val="00F428B7"/>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sid w:val="00F428B7"/>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NormaleTabelle"/>
    <w:uiPriority w:val="99"/>
    <w:rsid w:val="00F428B7"/>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sid w:val="00F428B7"/>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sid w:val="00F428B7"/>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sid w:val="00F428B7"/>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sid w:val="00F428B7"/>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sid w:val="00F428B7"/>
    <w:rPr>
      <w:color w:val="404040"/>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sid w:val="00F428B7"/>
    <w:rPr>
      <w:color w:val="404040"/>
      <w:sz w:val="20"/>
      <w:szCs w:val="20"/>
      <w:lang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NormaleTabelle"/>
    <w:uiPriority w:val="99"/>
    <w:rsid w:val="00F428B7"/>
    <w:rPr>
      <w:color w:val="404040"/>
      <w:sz w:val="20"/>
      <w:szCs w:val="20"/>
      <w:lang w:eastAsia="de-DE"/>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sid w:val="00F428B7"/>
    <w:rPr>
      <w:color w:val="404040"/>
      <w:sz w:val="20"/>
      <w:szCs w:val="20"/>
      <w:lang w:eastAsia="de-DE"/>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sid w:val="00F428B7"/>
    <w:rPr>
      <w:color w:val="404040"/>
      <w:sz w:val="20"/>
      <w:szCs w:val="20"/>
      <w:lang w:eastAsia="de-DE"/>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sid w:val="00F428B7"/>
    <w:rPr>
      <w:color w:val="404040"/>
      <w:sz w:val="20"/>
      <w:szCs w:val="20"/>
      <w:lang w:eastAsia="de-DE"/>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sid w:val="00F428B7"/>
    <w:rPr>
      <w:color w:val="404040"/>
      <w:sz w:val="20"/>
      <w:szCs w:val="20"/>
      <w:lang w:eastAsia="de-DE"/>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sid w:val="00F428B7"/>
    <w:rPr>
      <w:color w:val="404040"/>
      <w:sz w:val="20"/>
      <w:szCs w:val="20"/>
      <w:lang w:eastAsia="de-DE"/>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rsid w:val="00F428B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F428B7"/>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rsid w:val="00F428B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rsid w:val="00F428B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rsid w:val="00F428B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rsid w:val="00F428B7"/>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rsid w:val="00F428B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sid w:val="00F428B7"/>
    <w:rPr>
      <w:color w:val="0563C1" w:themeColor="hyperlink"/>
      <w:u w:val="single"/>
    </w:rPr>
  </w:style>
  <w:style w:type="paragraph" w:styleId="Funotentext">
    <w:name w:val="footnote text"/>
    <w:basedOn w:val="Standard"/>
    <w:link w:val="FunotentextZchn"/>
    <w:uiPriority w:val="99"/>
    <w:semiHidden/>
    <w:unhideWhenUsed/>
    <w:rsid w:val="00F428B7"/>
    <w:pPr>
      <w:spacing w:after="40"/>
    </w:pPr>
    <w:rPr>
      <w:sz w:val="18"/>
    </w:rPr>
  </w:style>
  <w:style w:type="character" w:customStyle="1" w:styleId="FunotentextZchn">
    <w:name w:val="Fußnotentext Zchn"/>
    <w:link w:val="Funotentext"/>
    <w:uiPriority w:val="99"/>
    <w:rsid w:val="00F428B7"/>
    <w:rPr>
      <w:sz w:val="18"/>
    </w:rPr>
  </w:style>
  <w:style w:type="character" w:styleId="Funotenzeichen">
    <w:name w:val="footnote reference"/>
    <w:basedOn w:val="Absatz-Standardschriftart"/>
    <w:uiPriority w:val="99"/>
    <w:unhideWhenUsed/>
    <w:rsid w:val="00F428B7"/>
    <w:rPr>
      <w:vertAlign w:val="superscript"/>
    </w:rPr>
  </w:style>
  <w:style w:type="paragraph" w:styleId="Verzeichnis1">
    <w:name w:val="toc 1"/>
    <w:basedOn w:val="Standard"/>
    <w:next w:val="Standard"/>
    <w:uiPriority w:val="39"/>
    <w:unhideWhenUsed/>
    <w:rsid w:val="00F428B7"/>
    <w:pPr>
      <w:spacing w:after="57"/>
    </w:pPr>
  </w:style>
  <w:style w:type="paragraph" w:styleId="Verzeichnis2">
    <w:name w:val="toc 2"/>
    <w:basedOn w:val="Standard"/>
    <w:next w:val="Standard"/>
    <w:uiPriority w:val="39"/>
    <w:unhideWhenUsed/>
    <w:rsid w:val="00F428B7"/>
    <w:pPr>
      <w:spacing w:after="57"/>
      <w:ind w:left="283"/>
    </w:pPr>
  </w:style>
  <w:style w:type="paragraph" w:styleId="Verzeichnis3">
    <w:name w:val="toc 3"/>
    <w:basedOn w:val="Standard"/>
    <w:next w:val="Standard"/>
    <w:uiPriority w:val="39"/>
    <w:unhideWhenUsed/>
    <w:rsid w:val="00F428B7"/>
    <w:pPr>
      <w:spacing w:after="57"/>
      <w:ind w:left="567"/>
    </w:pPr>
  </w:style>
  <w:style w:type="paragraph" w:styleId="Verzeichnis4">
    <w:name w:val="toc 4"/>
    <w:basedOn w:val="Standard"/>
    <w:next w:val="Standard"/>
    <w:uiPriority w:val="39"/>
    <w:unhideWhenUsed/>
    <w:rsid w:val="00F428B7"/>
    <w:pPr>
      <w:spacing w:after="57"/>
      <w:ind w:left="850"/>
    </w:pPr>
  </w:style>
  <w:style w:type="paragraph" w:styleId="Verzeichnis5">
    <w:name w:val="toc 5"/>
    <w:basedOn w:val="Standard"/>
    <w:next w:val="Standard"/>
    <w:uiPriority w:val="39"/>
    <w:unhideWhenUsed/>
    <w:rsid w:val="00F428B7"/>
    <w:pPr>
      <w:spacing w:after="57"/>
      <w:ind w:left="1134"/>
    </w:pPr>
  </w:style>
  <w:style w:type="paragraph" w:styleId="Verzeichnis6">
    <w:name w:val="toc 6"/>
    <w:basedOn w:val="Standard"/>
    <w:next w:val="Standard"/>
    <w:uiPriority w:val="39"/>
    <w:unhideWhenUsed/>
    <w:rsid w:val="00F428B7"/>
    <w:pPr>
      <w:spacing w:after="57"/>
      <w:ind w:left="1417"/>
    </w:pPr>
  </w:style>
  <w:style w:type="paragraph" w:styleId="Verzeichnis7">
    <w:name w:val="toc 7"/>
    <w:basedOn w:val="Standard"/>
    <w:next w:val="Standard"/>
    <w:uiPriority w:val="39"/>
    <w:unhideWhenUsed/>
    <w:rsid w:val="00F428B7"/>
    <w:pPr>
      <w:spacing w:after="57"/>
      <w:ind w:left="1701"/>
    </w:pPr>
  </w:style>
  <w:style w:type="paragraph" w:styleId="Verzeichnis8">
    <w:name w:val="toc 8"/>
    <w:basedOn w:val="Standard"/>
    <w:next w:val="Standard"/>
    <w:uiPriority w:val="39"/>
    <w:unhideWhenUsed/>
    <w:rsid w:val="00F428B7"/>
    <w:pPr>
      <w:spacing w:after="57"/>
      <w:ind w:left="1984"/>
    </w:pPr>
  </w:style>
  <w:style w:type="paragraph" w:styleId="Verzeichnis9">
    <w:name w:val="toc 9"/>
    <w:basedOn w:val="Standard"/>
    <w:next w:val="Standard"/>
    <w:uiPriority w:val="39"/>
    <w:unhideWhenUsed/>
    <w:rsid w:val="00F428B7"/>
    <w:pPr>
      <w:spacing w:after="57"/>
      <w:ind w:left="2268"/>
    </w:pPr>
  </w:style>
  <w:style w:type="paragraph" w:styleId="Inhaltsverzeichnisberschrift">
    <w:name w:val="TOC Heading"/>
    <w:uiPriority w:val="39"/>
    <w:unhideWhenUsed/>
    <w:rsid w:val="00F428B7"/>
  </w:style>
  <w:style w:type="paragraph" w:styleId="Sprechblasentext">
    <w:name w:val="Balloon Text"/>
    <w:basedOn w:val="Standard"/>
    <w:link w:val="SprechblasentextZchn"/>
    <w:uiPriority w:val="99"/>
    <w:semiHidden/>
    <w:unhideWhenUsed/>
    <w:rsid w:val="006274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74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9168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Lechtenfeld</dc:creator>
  <cp:lastModifiedBy>carol</cp:lastModifiedBy>
  <cp:revision>2</cp:revision>
  <cp:lastPrinted>2020-09-15T20:08:00Z</cp:lastPrinted>
  <dcterms:created xsi:type="dcterms:W3CDTF">2021-02-09T19:56:00Z</dcterms:created>
  <dcterms:modified xsi:type="dcterms:W3CDTF">2021-02-09T19:56:00Z</dcterms:modified>
</cp:coreProperties>
</file>